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Lentelstinklelis"/>
        <w:tblW w:w="5103"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tblGrid>
      <w:tr w:rsidR="0006079E" w:rsidTr="00E70645">
        <w:tc>
          <w:tcPr>
            <w:tcW w:w="5103" w:type="dxa"/>
          </w:tcPr>
          <w:p w:rsidR="0006079E" w:rsidRDefault="0006079E" w:rsidP="0006079E">
            <w:pPr>
              <w:tabs>
                <w:tab w:val="left" w:pos="5070"/>
                <w:tab w:val="left" w:pos="5366"/>
                <w:tab w:val="left" w:pos="6771"/>
                <w:tab w:val="left" w:pos="7363"/>
              </w:tabs>
              <w:jc w:val="both"/>
            </w:pPr>
            <w:r>
              <w:t>PATVIRTINTA</w:t>
            </w:r>
          </w:p>
        </w:tc>
      </w:tr>
      <w:tr w:rsidR="0006079E" w:rsidTr="00E70645">
        <w:tc>
          <w:tcPr>
            <w:tcW w:w="5103" w:type="dxa"/>
          </w:tcPr>
          <w:p w:rsidR="0006079E" w:rsidRDefault="0006079E" w:rsidP="0006079E">
            <w:r>
              <w:t>Klaipėdos miesto savivaldybės</w:t>
            </w:r>
            <w:r w:rsidR="00343D40">
              <w:t xml:space="preserve"> tarybos</w:t>
            </w:r>
          </w:p>
        </w:tc>
      </w:tr>
      <w:bookmarkStart w:id="0" w:name="registravimoDataIlga"/>
      <w:tr w:rsidR="00343D40" w:rsidTr="00E70645">
        <w:trPr>
          <w:trHeight w:val="304"/>
        </w:trPr>
        <w:tc>
          <w:tcPr>
            <w:tcW w:w="5103" w:type="dxa"/>
          </w:tcPr>
          <w:p w:rsidR="00343D40" w:rsidRDefault="00343D40" w:rsidP="00343D40">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 </w:t>
            </w:r>
            <w:r>
              <w:rPr>
                <w:noProof/>
              </w:rPr>
              <w:fldChar w:fldCharType="end"/>
            </w:r>
            <w:bookmarkEnd w:id="0"/>
            <w:r>
              <w:rPr>
                <w:noProof/>
              </w:rPr>
              <w:t xml:space="preserve"> </w:t>
            </w:r>
            <w:r>
              <w:t xml:space="preserve">sprendimu Nr. </w:t>
            </w:r>
            <w:bookmarkStart w:id="1" w:name="registravimoNr"/>
            <w:r>
              <w:t>.</w:t>
            </w:r>
            <w:bookmarkEnd w:id="1"/>
          </w:p>
        </w:tc>
      </w:tr>
    </w:tbl>
    <w:p w:rsidR="00832CC9" w:rsidRPr="00F72A1E" w:rsidRDefault="00832CC9" w:rsidP="0006079E">
      <w:pPr>
        <w:jc w:val="center"/>
      </w:pPr>
    </w:p>
    <w:p w:rsidR="00832CC9" w:rsidRPr="00F72A1E" w:rsidRDefault="00832CC9" w:rsidP="0006079E">
      <w:pPr>
        <w:jc w:val="center"/>
      </w:pPr>
    </w:p>
    <w:p w:rsidR="005F4E1A" w:rsidRDefault="005F4E1A" w:rsidP="005F4E1A">
      <w:pPr>
        <w:jc w:val="center"/>
        <w:rPr>
          <w:b/>
        </w:rPr>
      </w:pPr>
      <w:r>
        <w:rPr>
          <w:b/>
        </w:rPr>
        <w:t>BĮ KLAIPĖDOS MIESTO SOCIALINĖS PARAMOS CENTRO 202</w:t>
      </w:r>
      <w:r>
        <w:rPr>
          <w:b/>
        </w:rPr>
        <w:t>1</w:t>
      </w:r>
      <w:r>
        <w:rPr>
          <w:b/>
        </w:rPr>
        <w:t xml:space="preserve"> METŲ VEIKLOS ATASKAITA</w:t>
      </w:r>
    </w:p>
    <w:p w:rsidR="00832CC9" w:rsidRPr="00F72A1E" w:rsidRDefault="00832CC9" w:rsidP="0006079E">
      <w:pPr>
        <w:jc w:val="center"/>
      </w:pPr>
    </w:p>
    <w:p w:rsidR="005F4E1A" w:rsidRPr="00AD5605" w:rsidRDefault="005F4E1A" w:rsidP="005F4E1A">
      <w:pPr>
        <w:ind w:left="360" w:firstLine="349"/>
        <w:jc w:val="both"/>
        <w:rPr>
          <w:b/>
        </w:rPr>
      </w:pPr>
      <w:r w:rsidRPr="00AD5605">
        <w:rPr>
          <w:b/>
        </w:rPr>
        <w:t>1.Įstaigos pristatymas.</w:t>
      </w:r>
    </w:p>
    <w:p w:rsidR="005F4E1A" w:rsidRPr="00AD5605" w:rsidRDefault="005F4E1A" w:rsidP="005F4E1A">
      <w:pPr>
        <w:ind w:firstLine="709"/>
        <w:jc w:val="both"/>
      </w:pPr>
      <w:r w:rsidRPr="00AD5605">
        <w:t>1</w:t>
      </w:r>
      <w:r w:rsidRPr="00AD5605">
        <w:rPr>
          <w:color w:val="000000" w:themeColor="text1"/>
        </w:rPr>
        <w:t xml:space="preserve">.1. </w:t>
      </w:r>
      <w:r w:rsidRPr="00AD5605">
        <w:t>Pavadinimas</w:t>
      </w:r>
      <w:r w:rsidRPr="00AD5605">
        <w:rPr>
          <w:b/>
          <w:bCs/>
          <w:color w:val="000000" w:themeColor="text1"/>
          <w:spacing w:val="-1"/>
        </w:rPr>
        <w:t xml:space="preserve"> - Biudžetinė įstaiga Klaipėdos miesto socialinės paramos centras, </w:t>
      </w:r>
      <w:r w:rsidRPr="00AD5605">
        <w:t>buveinės adresas</w:t>
      </w:r>
      <w:r w:rsidRPr="00AD5605">
        <w:rPr>
          <w:b/>
          <w:bCs/>
          <w:color w:val="000000" w:themeColor="text1"/>
          <w:spacing w:val="-1"/>
        </w:rPr>
        <w:t xml:space="preserve"> - Taikos pr. 76, Klaipėda, </w:t>
      </w:r>
      <w:r w:rsidRPr="00AD5605">
        <w:t>rekvizitai</w:t>
      </w:r>
      <w:r w:rsidRPr="00AD5605">
        <w:rPr>
          <w:b/>
          <w:bCs/>
          <w:color w:val="000000" w:themeColor="text1"/>
          <w:spacing w:val="-1"/>
        </w:rPr>
        <w:t xml:space="preserve"> - įmonės kodas 141904935</w:t>
      </w:r>
      <w:r w:rsidRPr="00AD5605">
        <w:rPr>
          <w:color w:val="000000" w:themeColor="text1"/>
          <w:spacing w:val="-1"/>
        </w:rPr>
        <w:t>, tel.</w:t>
      </w:r>
      <w:r w:rsidRPr="00AD5605">
        <w:rPr>
          <w:b/>
          <w:bCs/>
          <w:color w:val="000000" w:themeColor="text1"/>
          <w:spacing w:val="-1"/>
        </w:rPr>
        <w:t xml:space="preserve"> 846 311185, el. pašto adresas – </w:t>
      </w:r>
      <w:hyperlink r:id="rId7" w:history="1">
        <w:r w:rsidRPr="00AD5605">
          <w:rPr>
            <w:rStyle w:val="Hipersaitas"/>
            <w:b/>
            <w:bCs/>
            <w:spacing w:val="-1"/>
          </w:rPr>
          <w:t>info@klaipedaspc.lt</w:t>
        </w:r>
      </w:hyperlink>
      <w:r w:rsidRPr="00AD5605">
        <w:rPr>
          <w:b/>
          <w:bCs/>
          <w:color w:val="000000" w:themeColor="text1"/>
          <w:spacing w:val="-1"/>
        </w:rPr>
        <w:t xml:space="preserve">, </w:t>
      </w:r>
      <w:r w:rsidRPr="00AD5605">
        <w:t xml:space="preserve">internetinės svetainės adresas – </w:t>
      </w:r>
      <w:hyperlink r:id="rId8" w:history="1">
        <w:r w:rsidRPr="00AD5605">
          <w:rPr>
            <w:rStyle w:val="Hipersaitas"/>
          </w:rPr>
          <w:t>www.klaipedaspc.lt</w:t>
        </w:r>
      </w:hyperlink>
      <w:r w:rsidRPr="00AD5605">
        <w:t xml:space="preserve">, filialų, skyrių adresai ir kontaktinė informacija – staiga neturi  </w:t>
      </w:r>
    </w:p>
    <w:p w:rsidR="005F4E1A" w:rsidRPr="00AD5605" w:rsidRDefault="005F4E1A" w:rsidP="005F4E1A">
      <w:pPr>
        <w:jc w:val="both"/>
        <w:rPr>
          <w:b/>
        </w:rPr>
      </w:pPr>
      <w:r w:rsidRPr="00AD5605">
        <w:rPr>
          <w:b/>
        </w:rPr>
        <w:t>(</w:t>
      </w:r>
      <w:r w:rsidRPr="00AD5605">
        <w:t xml:space="preserve"> kontaktinė informacija (telefonas, elektroninio pašto adresas ir).</w:t>
      </w:r>
    </w:p>
    <w:p w:rsidR="005F4E1A" w:rsidRPr="00AD5605" w:rsidRDefault="005F4E1A" w:rsidP="005F4E1A">
      <w:pPr>
        <w:ind w:firstLine="709"/>
        <w:jc w:val="both"/>
      </w:pPr>
      <w:r w:rsidRPr="00AD5605">
        <w:t xml:space="preserve">1.2. Įstaigos vadovas. </w:t>
      </w:r>
    </w:p>
    <w:p w:rsidR="005F4E1A" w:rsidRPr="00AD5605" w:rsidRDefault="005F4E1A" w:rsidP="005F4E1A">
      <w:pPr>
        <w:ind w:firstLine="709"/>
        <w:jc w:val="both"/>
      </w:pPr>
      <w:r w:rsidRPr="00AD5605">
        <w:t>1.3. Darbuotojų ir pareigybių skaičius:</w:t>
      </w:r>
    </w:p>
    <w:tbl>
      <w:tblPr>
        <w:tblStyle w:val="Lentelstinklelis"/>
        <w:tblW w:w="0" w:type="auto"/>
        <w:tblLook w:val="04A0" w:firstRow="1" w:lastRow="0" w:firstColumn="1" w:lastColumn="0" w:noHBand="0" w:noVBand="1"/>
      </w:tblPr>
      <w:tblGrid>
        <w:gridCol w:w="988"/>
        <w:gridCol w:w="3543"/>
        <w:gridCol w:w="2693"/>
        <w:gridCol w:w="2404"/>
      </w:tblGrid>
      <w:tr w:rsidR="005F4E1A" w:rsidRPr="00AD5605" w:rsidTr="00F06962">
        <w:tc>
          <w:tcPr>
            <w:tcW w:w="988" w:type="dxa"/>
          </w:tcPr>
          <w:p w:rsidR="005F4E1A" w:rsidRPr="00AD5605" w:rsidRDefault="005F4E1A" w:rsidP="00F06962">
            <w:pPr>
              <w:jc w:val="center"/>
            </w:pPr>
            <w:r w:rsidRPr="00AD5605">
              <w:t>Eil. Nr.</w:t>
            </w:r>
          </w:p>
        </w:tc>
        <w:tc>
          <w:tcPr>
            <w:tcW w:w="3543" w:type="dxa"/>
          </w:tcPr>
          <w:p w:rsidR="005F4E1A" w:rsidRPr="00AD5605" w:rsidRDefault="005F4E1A" w:rsidP="00F06962">
            <w:pPr>
              <w:jc w:val="center"/>
            </w:pPr>
            <w:r w:rsidRPr="00AD5605">
              <w:t>Pareigybės pavadinimas</w:t>
            </w:r>
          </w:p>
        </w:tc>
        <w:tc>
          <w:tcPr>
            <w:tcW w:w="2693" w:type="dxa"/>
          </w:tcPr>
          <w:p w:rsidR="005F4E1A" w:rsidRPr="00AD5605" w:rsidRDefault="005F4E1A" w:rsidP="00F06962">
            <w:pPr>
              <w:jc w:val="center"/>
            </w:pPr>
            <w:r w:rsidRPr="00AD5605">
              <w:t>Pareigybės lygis</w:t>
            </w:r>
          </w:p>
        </w:tc>
        <w:tc>
          <w:tcPr>
            <w:tcW w:w="2404" w:type="dxa"/>
          </w:tcPr>
          <w:p w:rsidR="005F4E1A" w:rsidRPr="00AD5605" w:rsidRDefault="005F4E1A" w:rsidP="00F06962">
            <w:pPr>
              <w:jc w:val="center"/>
            </w:pPr>
            <w:r w:rsidRPr="00AD5605">
              <w:t>Darbuotojų skaičius</w:t>
            </w:r>
          </w:p>
        </w:tc>
      </w:tr>
      <w:tr w:rsidR="005F4E1A" w:rsidRPr="00AD5605" w:rsidTr="00F06962">
        <w:trPr>
          <w:trHeight w:val="434"/>
        </w:trPr>
        <w:tc>
          <w:tcPr>
            <w:tcW w:w="988" w:type="dxa"/>
          </w:tcPr>
          <w:p w:rsidR="005F4E1A" w:rsidRPr="00AD5605" w:rsidRDefault="005F4E1A" w:rsidP="00F06962">
            <w:pPr>
              <w:jc w:val="both"/>
            </w:pPr>
            <w:r w:rsidRPr="00AD5605">
              <w:t>1.</w:t>
            </w:r>
          </w:p>
        </w:tc>
        <w:tc>
          <w:tcPr>
            <w:tcW w:w="3543" w:type="dxa"/>
          </w:tcPr>
          <w:p w:rsidR="005F4E1A" w:rsidRPr="00AD5605" w:rsidRDefault="005F4E1A" w:rsidP="00F06962">
            <w:pPr>
              <w:jc w:val="both"/>
            </w:pPr>
            <w:r w:rsidRPr="00AD5605">
              <w:t>Įstaigos vadovas</w:t>
            </w:r>
          </w:p>
        </w:tc>
        <w:tc>
          <w:tcPr>
            <w:tcW w:w="2693" w:type="dxa"/>
          </w:tcPr>
          <w:p w:rsidR="005F4E1A" w:rsidRPr="00AD5605" w:rsidRDefault="005F4E1A" w:rsidP="00F06962">
            <w:pPr>
              <w:jc w:val="center"/>
            </w:pPr>
            <w:r w:rsidRPr="00AD5605">
              <w:t>A2</w:t>
            </w:r>
          </w:p>
        </w:tc>
        <w:tc>
          <w:tcPr>
            <w:tcW w:w="2404" w:type="dxa"/>
          </w:tcPr>
          <w:p w:rsidR="005F4E1A" w:rsidRPr="00AD5605" w:rsidRDefault="005F4E1A" w:rsidP="00F06962">
            <w:pPr>
              <w:jc w:val="center"/>
            </w:pPr>
            <w:r w:rsidRPr="00AD5605">
              <w:t>1</w:t>
            </w:r>
          </w:p>
        </w:tc>
      </w:tr>
      <w:tr w:rsidR="005F4E1A" w:rsidRPr="00AD5605" w:rsidTr="00F06962">
        <w:tc>
          <w:tcPr>
            <w:tcW w:w="988" w:type="dxa"/>
          </w:tcPr>
          <w:p w:rsidR="005F4E1A" w:rsidRPr="00AD5605" w:rsidRDefault="005F4E1A" w:rsidP="00F06962">
            <w:pPr>
              <w:jc w:val="both"/>
            </w:pPr>
            <w:r w:rsidRPr="00AD5605">
              <w:t>2.</w:t>
            </w:r>
          </w:p>
        </w:tc>
        <w:tc>
          <w:tcPr>
            <w:tcW w:w="3543" w:type="dxa"/>
          </w:tcPr>
          <w:p w:rsidR="005F4E1A" w:rsidRPr="00AD5605" w:rsidRDefault="005F4E1A" w:rsidP="00F06962">
            <w:pPr>
              <w:jc w:val="both"/>
            </w:pPr>
            <w:r w:rsidRPr="00AD5605">
              <w:t>Įstaigos vadovo pavaduotojai</w:t>
            </w:r>
          </w:p>
        </w:tc>
        <w:tc>
          <w:tcPr>
            <w:tcW w:w="2693" w:type="dxa"/>
          </w:tcPr>
          <w:p w:rsidR="005F4E1A" w:rsidRPr="00AD5605" w:rsidRDefault="005F4E1A" w:rsidP="00F06962">
            <w:pPr>
              <w:jc w:val="center"/>
            </w:pPr>
            <w:r w:rsidRPr="00AD5605">
              <w:t>A2</w:t>
            </w:r>
          </w:p>
        </w:tc>
        <w:tc>
          <w:tcPr>
            <w:tcW w:w="2404" w:type="dxa"/>
          </w:tcPr>
          <w:p w:rsidR="005F4E1A" w:rsidRPr="00AD5605" w:rsidRDefault="005F4E1A" w:rsidP="00F06962">
            <w:pPr>
              <w:jc w:val="center"/>
            </w:pPr>
            <w:r w:rsidRPr="00AD5605">
              <w:t>2</w:t>
            </w:r>
          </w:p>
        </w:tc>
      </w:tr>
      <w:tr w:rsidR="005F4E1A" w:rsidRPr="00AD5605" w:rsidTr="00F06962">
        <w:tc>
          <w:tcPr>
            <w:tcW w:w="988" w:type="dxa"/>
          </w:tcPr>
          <w:p w:rsidR="005F4E1A" w:rsidRPr="00AD5605" w:rsidRDefault="005F4E1A" w:rsidP="00F06962">
            <w:pPr>
              <w:jc w:val="both"/>
            </w:pPr>
            <w:r w:rsidRPr="00AD5605">
              <w:t>3.</w:t>
            </w:r>
          </w:p>
        </w:tc>
        <w:tc>
          <w:tcPr>
            <w:tcW w:w="3543" w:type="dxa"/>
          </w:tcPr>
          <w:p w:rsidR="005F4E1A" w:rsidRPr="00AD5605" w:rsidRDefault="005F4E1A" w:rsidP="00F06962">
            <w:pPr>
              <w:jc w:val="both"/>
            </w:pPr>
            <w:r w:rsidRPr="00AD5605">
              <w:t>Struktūrinių padalinių vadovai</w:t>
            </w:r>
          </w:p>
        </w:tc>
        <w:tc>
          <w:tcPr>
            <w:tcW w:w="2693" w:type="dxa"/>
          </w:tcPr>
          <w:p w:rsidR="005F4E1A" w:rsidRPr="00AD5605" w:rsidRDefault="005F4E1A" w:rsidP="00F06962">
            <w:pPr>
              <w:jc w:val="center"/>
            </w:pPr>
            <w:r w:rsidRPr="00AD5605">
              <w:t>A2</w:t>
            </w:r>
          </w:p>
        </w:tc>
        <w:tc>
          <w:tcPr>
            <w:tcW w:w="2404" w:type="dxa"/>
          </w:tcPr>
          <w:p w:rsidR="005F4E1A" w:rsidRPr="00AD5605" w:rsidRDefault="005F4E1A" w:rsidP="00F06962">
            <w:pPr>
              <w:jc w:val="center"/>
            </w:pPr>
            <w:r w:rsidRPr="00AD5605">
              <w:t>3</w:t>
            </w:r>
          </w:p>
        </w:tc>
      </w:tr>
      <w:tr w:rsidR="005F4E1A" w:rsidRPr="00AD5605" w:rsidTr="00F06962">
        <w:tc>
          <w:tcPr>
            <w:tcW w:w="988" w:type="dxa"/>
          </w:tcPr>
          <w:p w:rsidR="005F4E1A" w:rsidRPr="00AD5605" w:rsidRDefault="005F4E1A" w:rsidP="00F06962">
            <w:pPr>
              <w:jc w:val="both"/>
            </w:pPr>
            <w:r w:rsidRPr="00AD5605">
              <w:t>4.</w:t>
            </w:r>
          </w:p>
        </w:tc>
        <w:tc>
          <w:tcPr>
            <w:tcW w:w="8640" w:type="dxa"/>
            <w:gridSpan w:val="3"/>
          </w:tcPr>
          <w:p w:rsidR="005F4E1A" w:rsidRPr="00AD5605" w:rsidRDefault="005F4E1A" w:rsidP="00F06962">
            <w:pPr>
              <w:jc w:val="center"/>
            </w:pPr>
            <w:r w:rsidRPr="00AD5605">
              <w:t>Specialistai:</w:t>
            </w:r>
          </w:p>
        </w:tc>
      </w:tr>
      <w:tr w:rsidR="005F4E1A" w:rsidRPr="00AD5605" w:rsidTr="00F06962">
        <w:tc>
          <w:tcPr>
            <w:tcW w:w="988" w:type="dxa"/>
          </w:tcPr>
          <w:p w:rsidR="005F4E1A" w:rsidRPr="00AD5605" w:rsidRDefault="005F4E1A" w:rsidP="00F06962">
            <w:pPr>
              <w:jc w:val="both"/>
            </w:pPr>
            <w:r w:rsidRPr="00AD5605">
              <w:t>4.1.</w:t>
            </w:r>
          </w:p>
        </w:tc>
        <w:tc>
          <w:tcPr>
            <w:tcW w:w="3543" w:type="dxa"/>
          </w:tcPr>
          <w:p w:rsidR="005F4E1A" w:rsidRPr="00AD5605" w:rsidRDefault="005F4E1A" w:rsidP="00F06962">
            <w:pPr>
              <w:jc w:val="both"/>
            </w:pPr>
          </w:p>
        </w:tc>
        <w:tc>
          <w:tcPr>
            <w:tcW w:w="2693" w:type="dxa"/>
          </w:tcPr>
          <w:p w:rsidR="005F4E1A" w:rsidRPr="00AD5605" w:rsidRDefault="005F4E1A" w:rsidP="00F06962">
            <w:pPr>
              <w:jc w:val="center"/>
            </w:pPr>
            <w:r w:rsidRPr="00AD5605">
              <w:t>A1</w:t>
            </w:r>
          </w:p>
        </w:tc>
        <w:tc>
          <w:tcPr>
            <w:tcW w:w="2404" w:type="dxa"/>
          </w:tcPr>
          <w:p w:rsidR="005F4E1A" w:rsidRPr="00AD5605" w:rsidRDefault="005F4E1A" w:rsidP="00F06962">
            <w:pPr>
              <w:jc w:val="center"/>
            </w:pPr>
            <w:r w:rsidRPr="00AD5605">
              <w:t>2</w:t>
            </w:r>
          </w:p>
        </w:tc>
      </w:tr>
      <w:tr w:rsidR="005F4E1A" w:rsidRPr="00AD5605" w:rsidTr="00F06962">
        <w:tc>
          <w:tcPr>
            <w:tcW w:w="988" w:type="dxa"/>
          </w:tcPr>
          <w:p w:rsidR="005F4E1A" w:rsidRPr="00AD5605" w:rsidRDefault="005F4E1A" w:rsidP="00F06962">
            <w:pPr>
              <w:jc w:val="both"/>
            </w:pPr>
            <w:r w:rsidRPr="00AD5605">
              <w:t>4.2.</w:t>
            </w:r>
          </w:p>
        </w:tc>
        <w:tc>
          <w:tcPr>
            <w:tcW w:w="3543" w:type="dxa"/>
          </w:tcPr>
          <w:p w:rsidR="005F4E1A" w:rsidRPr="00AD5605" w:rsidRDefault="005F4E1A" w:rsidP="00F06962">
            <w:pPr>
              <w:jc w:val="both"/>
            </w:pPr>
          </w:p>
        </w:tc>
        <w:tc>
          <w:tcPr>
            <w:tcW w:w="2693" w:type="dxa"/>
          </w:tcPr>
          <w:p w:rsidR="005F4E1A" w:rsidRPr="00AD5605" w:rsidRDefault="005F4E1A" w:rsidP="00F06962">
            <w:pPr>
              <w:jc w:val="center"/>
            </w:pPr>
            <w:r w:rsidRPr="00AD5605">
              <w:t>A2</w:t>
            </w:r>
          </w:p>
        </w:tc>
        <w:tc>
          <w:tcPr>
            <w:tcW w:w="2404" w:type="dxa"/>
          </w:tcPr>
          <w:p w:rsidR="005F4E1A" w:rsidRPr="00AD5605" w:rsidRDefault="005F4E1A" w:rsidP="00F06962">
            <w:pPr>
              <w:jc w:val="center"/>
            </w:pPr>
            <w:r w:rsidRPr="00AD5605">
              <w:t>23.75</w:t>
            </w:r>
          </w:p>
        </w:tc>
      </w:tr>
      <w:tr w:rsidR="005F4E1A" w:rsidRPr="00AD5605" w:rsidTr="00F06962">
        <w:tc>
          <w:tcPr>
            <w:tcW w:w="988" w:type="dxa"/>
          </w:tcPr>
          <w:p w:rsidR="005F4E1A" w:rsidRPr="00AD5605" w:rsidRDefault="005F4E1A" w:rsidP="00F06962">
            <w:pPr>
              <w:jc w:val="both"/>
            </w:pPr>
            <w:r w:rsidRPr="00AD5605">
              <w:t>4.3.</w:t>
            </w:r>
          </w:p>
        </w:tc>
        <w:tc>
          <w:tcPr>
            <w:tcW w:w="3543" w:type="dxa"/>
          </w:tcPr>
          <w:p w:rsidR="005F4E1A" w:rsidRPr="00AD5605" w:rsidRDefault="005F4E1A" w:rsidP="00F06962">
            <w:pPr>
              <w:jc w:val="both"/>
            </w:pPr>
          </w:p>
        </w:tc>
        <w:tc>
          <w:tcPr>
            <w:tcW w:w="2693" w:type="dxa"/>
          </w:tcPr>
          <w:p w:rsidR="005F4E1A" w:rsidRPr="00AD5605" w:rsidRDefault="005F4E1A" w:rsidP="00F06962">
            <w:pPr>
              <w:jc w:val="center"/>
            </w:pPr>
            <w:r w:rsidRPr="00AD5605">
              <w:t>B</w:t>
            </w:r>
          </w:p>
        </w:tc>
        <w:tc>
          <w:tcPr>
            <w:tcW w:w="2404" w:type="dxa"/>
          </w:tcPr>
          <w:p w:rsidR="005F4E1A" w:rsidRPr="00AD5605" w:rsidRDefault="005F4E1A" w:rsidP="00F06962">
            <w:pPr>
              <w:jc w:val="center"/>
            </w:pPr>
            <w:r w:rsidRPr="000302D8">
              <w:t>2.5</w:t>
            </w:r>
          </w:p>
        </w:tc>
      </w:tr>
      <w:tr w:rsidR="005F4E1A" w:rsidRPr="00AD5605" w:rsidTr="00F06962">
        <w:tc>
          <w:tcPr>
            <w:tcW w:w="988" w:type="dxa"/>
          </w:tcPr>
          <w:p w:rsidR="005F4E1A" w:rsidRPr="00AD5605" w:rsidRDefault="005F4E1A" w:rsidP="00F06962">
            <w:pPr>
              <w:jc w:val="both"/>
            </w:pPr>
            <w:r w:rsidRPr="00AD5605">
              <w:t xml:space="preserve">5. </w:t>
            </w:r>
          </w:p>
        </w:tc>
        <w:tc>
          <w:tcPr>
            <w:tcW w:w="3543" w:type="dxa"/>
          </w:tcPr>
          <w:p w:rsidR="005F4E1A" w:rsidRPr="00AD5605" w:rsidRDefault="005F4E1A" w:rsidP="00F06962">
            <w:pPr>
              <w:jc w:val="both"/>
            </w:pPr>
            <w:r w:rsidRPr="00AD5605">
              <w:t>Kvalifikuoti darbuotojai</w:t>
            </w:r>
          </w:p>
        </w:tc>
        <w:tc>
          <w:tcPr>
            <w:tcW w:w="2693" w:type="dxa"/>
          </w:tcPr>
          <w:p w:rsidR="005F4E1A" w:rsidRPr="00AD5605" w:rsidRDefault="005F4E1A" w:rsidP="00F06962">
            <w:pPr>
              <w:jc w:val="center"/>
            </w:pPr>
            <w:r w:rsidRPr="00AD5605">
              <w:t>C</w:t>
            </w:r>
          </w:p>
        </w:tc>
        <w:tc>
          <w:tcPr>
            <w:tcW w:w="2404" w:type="dxa"/>
          </w:tcPr>
          <w:p w:rsidR="005F4E1A" w:rsidRPr="00AD5605" w:rsidRDefault="005F4E1A" w:rsidP="00F06962">
            <w:pPr>
              <w:jc w:val="center"/>
            </w:pPr>
            <w:r w:rsidRPr="00AD5605">
              <w:t>109</w:t>
            </w:r>
          </w:p>
        </w:tc>
      </w:tr>
      <w:tr w:rsidR="005F4E1A" w:rsidRPr="00AD5605" w:rsidTr="00F06962">
        <w:tc>
          <w:tcPr>
            <w:tcW w:w="988" w:type="dxa"/>
          </w:tcPr>
          <w:p w:rsidR="005F4E1A" w:rsidRPr="00AD5605" w:rsidRDefault="005F4E1A" w:rsidP="00F06962">
            <w:pPr>
              <w:jc w:val="both"/>
            </w:pPr>
            <w:r w:rsidRPr="00AD5605">
              <w:t xml:space="preserve">6. </w:t>
            </w:r>
          </w:p>
        </w:tc>
        <w:tc>
          <w:tcPr>
            <w:tcW w:w="3543" w:type="dxa"/>
          </w:tcPr>
          <w:p w:rsidR="005F4E1A" w:rsidRPr="00AD5605" w:rsidRDefault="005F4E1A" w:rsidP="00F06962">
            <w:pPr>
              <w:jc w:val="both"/>
            </w:pPr>
            <w:r w:rsidRPr="00AD5605">
              <w:t>Darbuotojai</w:t>
            </w:r>
          </w:p>
        </w:tc>
        <w:tc>
          <w:tcPr>
            <w:tcW w:w="2693" w:type="dxa"/>
          </w:tcPr>
          <w:p w:rsidR="005F4E1A" w:rsidRPr="00AD5605" w:rsidRDefault="005F4E1A" w:rsidP="00F06962">
            <w:pPr>
              <w:jc w:val="center"/>
            </w:pPr>
            <w:r w:rsidRPr="00AD5605">
              <w:t>D</w:t>
            </w:r>
          </w:p>
        </w:tc>
        <w:tc>
          <w:tcPr>
            <w:tcW w:w="2404" w:type="dxa"/>
          </w:tcPr>
          <w:p w:rsidR="005F4E1A" w:rsidRPr="00AD5605" w:rsidRDefault="005F4E1A" w:rsidP="00F06962">
            <w:pPr>
              <w:jc w:val="center"/>
            </w:pPr>
            <w:r w:rsidRPr="00AD5605">
              <w:t>0</w:t>
            </w:r>
          </w:p>
        </w:tc>
      </w:tr>
      <w:tr w:rsidR="005F4E1A" w:rsidRPr="00AD5605" w:rsidTr="00F06962">
        <w:tc>
          <w:tcPr>
            <w:tcW w:w="988" w:type="dxa"/>
          </w:tcPr>
          <w:p w:rsidR="005F4E1A" w:rsidRPr="00AD5605" w:rsidRDefault="005F4E1A" w:rsidP="00F06962">
            <w:pPr>
              <w:jc w:val="both"/>
            </w:pPr>
            <w:r w:rsidRPr="00AD5605">
              <w:t xml:space="preserve">7. </w:t>
            </w:r>
          </w:p>
        </w:tc>
        <w:tc>
          <w:tcPr>
            <w:tcW w:w="8640" w:type="dxa"/>
            <w:gridSpan w:val="3"/>
          </w:tcPr>
          <w:p w:rsidR="005F4E1A" w:rsidRPr="00AD5605" w:rsidRDefault="005F4E1A" w:rsidP="00F06962">
            <w:pPr>
              <w:jc w:val="both"/>
            </w:pPr>
            <w:r w:rsidRPr="00AD5605">
              <w:t>Pedagoginiai darbuotojai:</w:t>
            </w:r>
          </w:p>
        </w:tc>
      </w:tr>
      <w:tr w:rsidR="005F4E1A" w:rsidRPr="00AD5605" w:rsidTr="00F06962">
        <w:tc>
          <w:tcPr>
            <w:tcW w:w="4531" w:type="dxa"/>
            <w:gridSpan w:val="2"/>
          </w:tcPr>
          <w:p w:rsidR="005F4E1A" w:rsidRPr="00AD5605" w:rsidRDefault="005F4E1A" w:rsidP="00F06962">
            <w:pPr>
              <w:jc w:val="right"/>
              <w:rPr>
                <w:b/>
                <w:bCs/>
              </w:rPr>
            </w:pPr>
            <w:r w:rsidRPr="00AD5605">
              <w:rPr>
                <w:b/>
                <w:bCs/>
              </w:rPr>
              <w:t>Iš viso</w:t>
            </w:r>
          </w:p>
        </w:tc>
        <w:tc>
          <w:tcPr>
            <w:tcW w:w="2693" w:type="dxa"/>
          </w:tcPr>
          <w:p w:rsidR="005F4E1A" w:rsidRPr="00AD5605" w:rsidRDefault="005F4E1A" w:rsidP="00F06962">
            <w:pPr>
              <w:jc w:val="center"/>
              <w:rPr>
                <w:b/>
                <w:bCs/>
              </w:rPr>
            </w:pPr>
            <w:r w:rsidRPr="00AD5605">
              <w:rPr>
                <w:b/>
                <w:bCs/>
              </w:rPr>
              <w:t>–</w:t>
            </w:r>
          </w:p>
        </w:tc>
        <w:tc>
          <w:tcPr>
            <w:tcW w:w="2404" w:type="dxa"/>
          </w:tcPr>
          <w:p w:rsidR="005F4E1A" w:rsidRPr="00AD5605" w:rsidRDefault="005F4E1A" w:rsidP="00F06962">
            <w:pPr>
              <w:jc w:val="center"/>
              <w:rPr>
                <w:b/>
                <w:bCs/>
              </w:rPr>
            </w:pPr>
            <w:r w:rsidRPr="00AD5605">
              <w:rPr>
                <w:b/>
                <w:bCs/>
              </w:rPr>
              <w:t>143,25</w:t>
            </w:r>
          </w:p>
        </w:tc>
      </w:tr>
    </w:tbl>
    <w:p w:rsidR="005F4E1A" w:rsidRPr="00AD5605" w:rsidRDefault="005F4E1A" w:rsidP="005F4E1A">
      <w:pPr>
        <w:jc w:val="both"/>
        <w:rPr>
          <w:b/>
          <w:bCs/>
          <w:lang w:eastAsia="lt-LT"/>
        </w:rPr>
      </w:pPr>
      <w:r w:rsidRPr="00AD5605">
        <w:rPr>
          <w:b/>
          <w:bCs/>
        </w:rPr>
        <w:t>1.4. Patikėjimo teise valdomos patalpos</w:t>
      </w:r>
      <w:r w:rsidRPr="00AD5605">
        <w:rPr>
          <w:rStyle w:val="Puslapioinaosnuoroda"/>
          <w:b/>
          <w:bCs/>
        </w:rPr>
        <w:footnoteReference w:id="1"/>
      </w:r>
      <w:r w:rsidRPr="00AD5605">
        <w:rPr>
          <w:b/>
          <w:bCs/>
        </w:rPr>
        <w:t>:</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46"/>
        <w:gridCol w:w="2693"/>
      </w:tblGrid>
      <w:tr w:rsidR="005F4E1A" w:rsidRPr="00AD5605" w:rsidTr="00F06962">
        <w:tc>
          <w:tcPr>
            <w:tcW w:w="6946" w:type="dxa"/>
            <w:tcBorders>
              <w:top w:val="single" w:sz="4" w:space="0" w:color="auto"/>
              <w:left w:val="single" w:sz="4" w:space="0" w:color="auto"/>
              <w:bottom w:val="single" w:sz="4" w:space="0" w:color="auto"/>
              <w:right w:val="single" w:sz="4" w:space="0" w:color="auto"/>
            </w:tcBorders>
            <w:hideMark/>
          </w:tcPr>
          <w:p w:rsidR="005F4E1A" w:rsidRPr="00AD5605" w:rsidRDefault="005F4E1A" w:rsidP="00F06962">
            <w:pPr>
              <w:jc w:val="both"/>
            </w:pPr>
            <w:r w:rsidRPr="00AD5605">
              <w:t>Pastatai (nurodyti adresus)</w:t>
            </w:r>
          </w:p>
        </w:tc>
        <w:tc>
          <w:tcPr>
            <w:tcW w:w="2693" w:type="dxa"/>
            <w:tcBorders>
              <w:top w:val="single" w:sz="4" w:space="0" w:color="auto"/>
              <w:left w:val="single" w:sz="4" w:space="0" w:color="auto"/>
              <w:bottom w:val="single" w:sz="4" w:space="0" w:color="auto"/>
              <w:right w:val="single" w:sz="4" w:space="0" w:color="auto"/>
            </w:tcBorders>
            <w:hideMark/>
          </w:tcPr>
          <w:p w:rsidR="005F4E1A" w:rsidRPr="00AD5605" w:rsidRDefault="005F4E1A" w:rsidP="00F06962">
            <w:pPr>
              <w:jc w:val="center"/>
              <w:rPr>
                <w:strike/>
              </w:rPr>
            </w:pPr>
            <w:r w:rsidRPr="00AD5605">
              <w:t>Plotas (kv. m)</w:t>
            </w:r>
          </w:p>
        </w:tc>
      </w:tr>
      <w:tr w:rsidR="005F4E1A" w:rsidRPr="00AD5605" w:rsidTr="00F06962">
        <w:trPr>
          <w:trHeight w:val="241"/>
        </w:trPr>
        <w:tc>
          <w:tcPr>
            <w:tcW w:w="6946" w:type="dxa"/>
            <w:tcBorders>
              <w:top w:val="single" w:sz="4" w:space="0" w:color="auto"/>
              <w:left w:val="single" w:sz="4" w:space="0" w:color="auto"/>
              <w:bottom w:val="single" w:sz="4" w:space="0" w:color="auto"/>
              <w:right w:val="single" w:sz="4" w:space="0" w:color="auto"/>
            </w:tcBorders>
            <w:hideMark/>
          </w:tcPr>
          <w:p w:rsidR="005F4E1A" w:rsidRPr="00AD5605" w:rsidRDefault="005F4E1A" w:rsidP="00F06962">
            <w:pPr>
              <w:jc w:val="both"/>
            </w:pPr>
            <w:r w:rsidRPr="00AD5605">
              <w:t>Centro buveinė, Taikos pr. 76,</w:t>
            </w:r>
          </w:p>
        </w:tc>
        <w:tc>
          <w:tcPr>
            <w:tcW w:w="2693" w:type="dxa"/>
            <w:tcBorders>
              <w:top w:val="single" w:sz="4" w:space="0" w:color="auto"/>
              <w:left w:val="single" w:sz="4" w:space="0" w:color="auto"/>
              <w:bottom w:val="single" w:sz="4" w:space="0" w:color="auto"/>
              <w:right w:val="single" w:sz="4" w:space="0" w:color="auto"/>
            </w:tcBorders>
            <w:hideMark/>
          </w:tcPr>
          <w:p w:rsidR="005F4E1A" w:rsidRPr="00AD5605" w:rsidRDefault="005F4E1A" w:rsidP="00F06962">
            <w:pPr>
              <w:ind w:right="-108"/>
              <w:jc w:val="center"/>
              <w:rPr>
                <w:b/>
              </w:rPr>
            </w:pPr>
            <w:r w:rsidRPr="00AD5605">
              <w:rPr>
                <w:b/>
              </w:rPr>
              <w:t>547,47</w:t>
            </w:r>
          </w:p>
          <w:p w:rsidR="005F4E1A" w:rsidRPr="00AD5605" w:rsidRDefault="005F4E1A" w:rsidP="00F06962">
            <w:pPr>
              <w:ind w:right="-108"/>
              <w:jc w:val="center"/>
            </w:pPr>
          </w:p>
        </w:tc>
      </w:tr>
      <w:tr w:rsidR="005F4E1A" w:rsidRPr="00AD5605" w:rsidTr="00F06962">
        <w:trPr>
          <w:trHeight w:val="276"/>
        </w:trPr>
        <w:tc>
          <w:tcPr>
            <w:tcW w:w="6946" w:type="dxa"/>
            <w:tcBorders>
              <w:top w:val="single" w:sz="4" w:space="0" w:color="auto"/>
              <w:left w:val="single" w:sz="4" w:space="0" w:color="auto"/>
              <w:bottom w:val="single" w:sz="4" w:space="0" w:color="auto"/>
              <w:right w:val="single" w:sz="4" w:space="0" w:color="auto"/>
            </w:tcBorders>
          </w:tcPr>
          <w:p w:rsidR="005F4E1A" w:rsidRPr="00AD5605" w:rsidRDefault="005F4E1A" w:rsidP="00F06962">
            <w:pPr>
              <w:jc w:val="both"/>
            </w:pPr>
            <w:r w:rsidRPr="00AD5605">
              <w:t>Patalpos, Taikos pr. 107-61</w:t>
            </w:r>
          </w:p>
        </w:tc>
        <w:tc>
          <w:tcPr>
            <w:tcW w:w="2693" w:type="dxa"/>
            <w:tcBorders>
              <w:top w:val="single" w:sz="4" w:space="0" w:color="auto"/>
              <w:left w:val="single" w:sz="4" w:space="0" w:color="auto"/>
              <w:bottom w:val="single" w:sz="4" w:space="0" w:color="auto"/>
              <w:right w:val="single" w:sz="4" w:space="0" w:color="auto"/>
            </w:tcBorders>
          </w:tcPr>
          <w:p w:rsidR="005F4E1A" w:rsidRPr="00AD5605" w:rsidRDefault="005F4E1A" w:rsidP="00F06962">
            <w:pPr>
              <w:ind w:right="-108"/>
              <w:jc w:val="center"/>
              <w:rPr>
                <w:b/>
              </w:rPr>
            </w:pPr>
            <w:r w:rsidRPr="00AD5605">
              <w:rPr>
                <w:b/>
              </w:rPr>
              <w:t>22,5</w:t>
            </w:r>
          </w:p>
        </w:tc>
      </w:tr>
    </w:tbl>
    <w:p w:rsidR="005F4E1A" w:rsidRPr="00AD5605" w:rsidRDefault="005F4E1A" w:rsidP="005F4E1A">
      <w:pPr>
        <w:jc w:val="both"/>
        <w:rPr>
          <w:b/>
        </w:rPr>
      </w:pPr>
    </w:p>
    <w:p w:rsidR="005F4E1A" w:rsidRPr="00AD5605" w:rsidRDefault="005F4E1A" w:rsidP="005F4E1A">
      <w:pPr>
        <w:jc w:val="both"/>
        <w:rPr>
          <w:b/>
          <w:bCs/>
        </w:rPr>
      </w:pPr>
      <w:r w:rsidRPr="00AD5605">
        <w:rPr>
          <w:b/>
          <w:bCs/>
        </w:rPr>
        <w:t>1.5. Finansinė informacija: už 2021 m.</w:t>
      </w:r>
    </w:p>
    <w:tbl>
      <w:tblPr>
        <w:tblW w:w="0" w:type="auto"/>
        <w:tblLayout w:type="fixed"/>
        <w:tblCellMar>
          <w:left w:w="0" w:type="dxa"/>
          <w:right w:w="0" w:type="dxa"/>
        </w:tblCellMar>
        <w:tblLook w:val="04A0" w:firstRow="1" w:lastRow="0" w:firstColumn="1" w:lastColumn="0" w:noHBand="0" w:noVBand="1"/>
      </w:tblPr>
      <w:tblGrid>
        <w:gridCol w:w="3392"/>
        <w:gridCol w:w="1560"/>
        <w:gridCol w:w="1275"/>
        <w:gridCol w:w="1418"/>
        <w:gridCol w:w="1973"/>
      </w:tblGrid>
      <w:tr w:rsidR="005F4E1A" w:rsidRPr="00AD5605" w:rsidTr="00F06962">
        <w:tc>
          <w:tcPr>
            <w:tcW w:w="3392"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5F4E1A" w:rsidRPr="00AD5605" w:rsidRDefault="005F4E1A" w:rsidP="00F06962">
            <w:pPr>
              <w:spacing w:line="276" w:lineRule="auto"/>
              <w:jc w:val="center"/>
              <w:rPr>
                <w:lang w:eastAsia="lt-LT"/>
              </w:rPr>
            </w:pPr>
            <w:r w:rsidRPr="00AD5605">
              <w:rPr>
                <w:lang w:eastAsia="lt-LT"/>
              </w:rPr>
              <w:t>Finansavimo šaltinis</w:t>
            </w:r>
          </w:p>
        </w:tc>
        <w:tc>
          <w:tcPr>
            <w:tcW w:w="4253" w:type="dxa"/>
            <w:gridSpan w:val="3"/>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5F4E1A" w:rsidRPr="00AD5605" w:rsidRDefault="005F4E1A" w:rsidP="00F06962">
            <w:pPr>
              <w:spacing w:line="276" w:lineRule="auto"/>
              <w:jc w:val="center"/>
              <w:rPr>
                <w:lang w:eastAsia="lt-LT"/>
              </w:rPr>
            </w:pPr>
            <w:r w:rsidRPr="00AD5605">
              <w:rPr>
                <w:lang w:eastAsia="lt-LT"/>
              </w:rPr>
              <w:t>Lėšos (tūkst. eurų)</w:t>
            </w:r>
          </w:p>
        </w:tc>
        <w:tc>
          <w:tcPr>
            <w:tcW w:w="1973"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tcPr>
          <w:p w:rsidR="005F4E1A" w:rsidRPr="00AD5605" w:rsidRDefault="005F4E1A" w:rsidP="00F06962">
            <w:pPr>
              <w:spacing w:line="276" w:lineRule="auto"/>
              <w:jc w:val="center"/>
              <w:rPr>
                <w:lang w:eastAsia="lt-LT"/>
              </w:rPr>
            </w:pPr>
            <w:r w:rsidRPr="00AD5605">
              <w:rPr>
                <w:lang w:eastAsia="lt-LT"/>
              </w:rPr>
              <w:t>Pastabos</w:t>
            </w:r>
          </w:p>
          <w:p w:rsidR="005F4E1A" w:rsidRPr="00AD5605" w:rsidRDefault="005F4E1A" w:rsidP="00F06962">
            <w:pPr>
              <w:spacing w:line="276" w:lineRule="auto"/>
              <w:jc w:val="center"/>
              <w:rPr>
                <w:lang w:eastAsia="lt-LT"/>
              </w:rPr>
            </w:pPr>
          </w:p>
        </w:tc>
      </w:tr>
      <w:tr w:rsidR="005F4E1A" w:rsidRPr="00AD5605" w:rsidTr="00F06962">
        <w:tc>
          <w:tcPr>
            <w:tcW w:w="3392" w:type="dxa"/>
            <w:vMerge/>
            <w:tcBorders>
              <w:top w:val="single" w:sz="8" w:space="0" w:color="auto"/>
              <w:left w:val="single" w:sz="8" w:space="0" w:color="auto"/>
              <w:bottom w:val="single" w:sz="8" w:space="0" w:color="auto"/>
              <w:right w:val="single" w:sz="8" w:space="0" w:color="auto"/>
            </w:tcBorders>
            <w:vAlign w:val="center"/>
            <w:hideMark/>
          </w:tcPr>
          <w:p w:rsidR="005F4E1A" w:rsidRPr="00AD5605" w:rsidRDefault="005F4E1A" w:rsidP="00F06962">
            <w:pPr>
              <w:rPr>
                <w:lang w:eastAsia="lt-LT"/>
              </w:rPr>
            </w:pPr>
          </w:p>
        </w:tc>
        <w:tc>
          <w:tcPr>
            <w:tcW w:w="1560" w:type="dxa"/>
            <w:tcBorders>
              <w:top w:val="nil"/>
              <w:left w:val="nil"/>
              <w:bottom w:val="single" w:sz="8" w:space="0" w:color="auto"/>
              <w:right w:val="single" w:sz="8" w:space="0" w:color="auto"/>
            </w:tcBorders>
            <w:tcMar>
              <w:top w:w="0" w:type="dxa"/>
              <w:left w:w="108" w:type="dxa"/>
              <w:bottom w:w="0" w:type="dxa"/>
              <w:right w:w="108" w:type="dxa"/>
            </w:tcMar>
            <w:hideMark/>
          </w:tcPr>
          <w:p w:rsidR="005F4E1A" w:rsidRPr="00AD5605" w:rsidRDefault="005F4E1A" w:rsidP="00F06962">
            <w:pPr>
              <w:spacing w:line="276" w:lineRule="auto"/>
              <w:jc w:val="center"/>
              <w:rPr>
                <w:lang w:eastAsia="lt-LT"/>
              </w:rPr>
            </w:pPr>
            <w:r w:rsidRPr="00AD5605">
              <w:rPr>
                <w:lang w:eastAsia="lt-LT"/>
              </w:rPr>
              <w:t>Planas (patikslintas)</w:t>
            </w:r>
          </w:p>
        </w:tc>
        <w:tc>
          <w:tcPr>
            <w:tcW w:w="1275" w:type="dxa"/>
            <w:tcBorders>
              <w:top w:val="nil"/>
              <w:left w:val="nil"/>
              <w:bottom w:val="single" w:sz="8" w:space="0" w:color="auto"/>
              <w:right w:val="single" w:sz="8" w:space="0" w:color="auto"/>
            </w:tcBorders>
            <w:tcMar>
              <w:top w:w="0" w:type="dxa"/>
              <w:left w:w="108" w:type="dxa"/>
              <w:bottom w:w="0" w:type="dxa"/>
              <w:right w:w="108" w:type="dxa"/>
            </w:tcMar>
            <w:hideMark/>
          </w:tcPr>
          <w:p w:rsidR="005F4E1A" w:rsidRPr="00AD5605" w:rsidRDefault="005F4E1A" w:rsidP="00F06962">
            <w:pPr>
              <w:spacing w:line="276" w:lineRule="auto"/>
              <w:jc w:val="center"/>
              <w:rPr>
                <w:lang w:eastAsia="lt-LT"/>
              </w:rPr>
            </w:pPr>
            <w:r w:rsidRPr="00AD5605">
              <w:rPr>
                <w:lang w:eastAsia="lt-LT"/>
              </w:rPr>
              <w:t>Panaudota lėšų</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5F4E1A" w:rsidRPr="00AD5605" w:rsidRDefault="005F4E1A" w:rsidP="00F06962">
            <w:pPr>
              <w:spacing w:line="276" w:lineRule="auto"/>
              <w:jc w:val="center"/>
              <w:rPr>
                <w:lang w:eastAsia="lt-LT"/>
              </w:rPr>
            </w:pPr>
            <w:r w:rsidRPr="00AD5605">
              <w:rPr>
                <w:lang w:eastAsia="lt-LT"/>
              </w:rPr>
              <w:t>Įvykdymas (%)</w:t>
            </w:r>
          </w:p>
        </w:tc>
        <w:tc>
          <w:tcPr>
            <w:tcW w:w="1973" w:type="dxa"/>
            <w:vMerge/>
            <w:tcBorders>
              <w:top w:val="single" w:sz="8" w:space="0" w:color="auto"/>
              <w:left w:val="nil"/>
              <w:bottom w:val="single" w:sz="8" w:space="0" w:color="auto"/>
              <w:right w:val="single" w:sz="8" w:space="0" w:color="auto"/>
            </w:tcBorders>
            <w:vAlign w:val="center"/>
            <w:hideMark/>
          </w:tcPr>
          <w:p w:rsidR="005F4E1A" w:rsidRPr="00AD5605" w:rsidRDefault="005F4E1A" w:rsidP="00F06962">
            <w:pPr>
              <w:rPr>
                <w:lang w:eastAsia="lt-LT"/>
              </w:rPr>
            </w:pPr>
          </w:p>
        </w:tc>
      </w:tr>
      <w:tr w:rsidR="005F4E1A" w:rsidRPr="00AD5605" w:rsidTr="00F06962">
        <w:trPr>
          <w:trHeight w:val="415"/>
        </w:trPr>
        <w:tc>
          <w:tcPr>
            <w:tcW w:w="339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F4E1A" w:rsidRPr="00AD5605" w:rsidRDefault="005F4E1A" w:rsidP="00F06962">
            <w:pPr>
              <w:spacing w:line="276" w:lineRule="auto"/>
              <w:rPr>
                <w:lang w:eastAsia="lt-LT"/>
              </w:rPr>
            </w:pPr>
            <w:r w:rsidRPr="00AD5605">
              <w:rPr>
                <w:lang w:eastAsia="lt-LT"/>
              </w:rPr>
              <w:t>Savivaldybės biudžetas (SB)</w:t>
            </w:r>
          </w:p>
        </w:tc>
        <w:tc>
          <w:tcPr>
            <w:tcW w:w="15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F4E1A" w:rsidRPr="00AD5605" w:rsidRDefault="005F4E1A" w:rsidP="00F06962">
            <w:pPr>
              <w:spacing w:line="276" w:lineRule="auto"/>
              <w:jc w:val="center"/>
              <w:rPr>
                <w:lang w:eastAsia="lt-LT"/>
              </w:rPr>
            </w:pPr>
            <w:r w:rsidRPr="00AD5605">
              <w:rPr>
                <w:lang w:eastAsia="lt-LT"/>
              </w:rPr>
              <w:t>1154,500</w:t>
            </w:r>
          </w:p>
        </w:tc>
        <w:tc>
          <w:tcPr>
            <w:tcW w:w="12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F4E1A" w:rsidRPr="00AD5605" w:rsidRDefault="005F4E1A" w:rsidP="00F06962">
            <w:pPr>
              <w:spacing w:line="276" w:lineRule="auto"/>
              <w:jc w:val="center"/>
              <w:rPr>
                <w:lang w:eastAsia="lt-LT"/>
              </w:rPr>
            </w:pPr>
            <w:r w:rsidRPr="00AD5605">
              <w:rPr>
                <w:lang w:eastAsia="lt-LT"/>
              </w:rPr>
              <w:t>1154,085</w:t>
            </w:r>
          </w:p>
        </w:tc>
        <w:tc>
          <w:tcPr>
            <w:tcW w:w="141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F4E1A" w:rsidRPr="00AD5605" w:rsidRDefault="005F4E1A" w:rsidP="00F06962">
            <w:pPr>
              <w:spacing w:line="276" w:lineRule="auto"/>
              <w:jc w:val="center"/>
              <w:rPr>
                <w:lang w:eastAsia="lt-LT"/>
              </w:rPr>
            </w:pPr>
            <w:r w:rsidRPr="00AD5605">
              <w:rPr>
                <w:lang w:eastAsia="lt-LT"/>
              </w:rPr>
              <w:t>99,96</w:t>
            </w:r>
          </w:p>
        </w:tc>
        <w:tc>
          <w:tcPr>
            <w:tcW w:w="1973" w:type="dxa"/>
            <w:tcBorders>
              <w:top w:val="nil"/>
              <w:left w:val="nil"/>
              <w:bottom w:val="single" w:sz="8" w:space="0" w:color="auto"/>
              <w:right w:val="single" w:sz="8" w:space="0" w:color="auto"/>
            </w:tcBorders>
            <w:tcMar>
              <w:top w:w="0" w:type="dxa"/>
              <w:left w:w="108" w:type="dxa"/>
              <w:bottom w:w="0" w:type="dxa"/>
              <w:right w:w="108" w:type="dxa"/>
            </w:tcMar>
            <w:vAlign w:val="center"/>
          </w:tcPr>
          <w:p w:rsidR="005F4E1A" w:rsidRPr="00AD5605" w:rsidRDefault="005F4E1A" w:rsidP="00F06962">
            <w:pPr>
              <w:spacing w:line="276" w:lineRule="auto"/>
              <w:rPr>
                <w:lang w:eastAsia="lt-LT"/>
              </w:rPr>
            </w:pPr>
          </w:p>
        </w:tc>
      </w:tr>
      <w:tr w:rsidR="005F4E1A" w:rsidRPr="00AD5605" w:rsidTr="00F06962">
        <w:tc>
          <w:tcPr>
            <w:tcW w:w="339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F4E1A" w:rsidRPr="00AD5605" w:rsidRDefault="005F4E1A" w:rsidP="00F06962">
            <w:pPr>
              <w:spacing w:line="276" w:lineRule="auto"/>
              <w:rPr>
                <w:lang w:eastAsia="lt-LT"/>
              </w:rPr>
            </w:pPr>
            <w:r w:rsidRPr="00AD5605">
              <w:rPr>
                <w:lang w:eastAsia="lt-LT"/>
              </w:rPr>
              <w:t>Specialioji tikslinė dotacija (VB)</w:t>
            </w:r>
          </w:p>
        </w:tc>
        <w:tc>
          <w:tcPr>
            <w:tcW w:w="15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F4E1A" w:rsidRPr="00AD5605" w:rsidRDefault="005F4E1A" w:rsidP="00F06962">
            <w:pPr>
              <w:spacing w:line="276" w:lineRule="auto"/>
              <w:jc w:val="center"/>
              <w:rPr>
                <w:lang w:eastAsia="lt-LT"/>
              </w:rPr>
            </w:pPr>
            <w:r w:rsidRPr="00AD5605">
              <w:rPr>
                <w:lang w:eastAsia="lt-LT"/>
              </w:rPr>
              <w:t>628,593</w:t>
            </w:r>
          </w:p>
        </w:tc>
        <w:tc>
          <w:tcPr>
            <w:tcW w:w="12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F4E1A" w:rsidRPr="00AD5605" w:rsidRDefault="005F4E1A" w:rsidP="00F06962">
            <w:pPr>
              <w:spacing w:line="276" w:lineRule="auto"/>
              <w:jc w:val="center"/>
              <w:rPr>
                <w:lang w:eastAsia="lt-LT"/>
              </w:rPr>
            </w:pPr>
            <w:r w:rsidRPr="00AD5605">
              <w:rPr>
                <w:lang w:eastAsia="lt-LT"/>
              </w:rPr>
              <w:t>628,406</w:t>
            </w:r>
          </w:p>
        </w:tc>
        <w:tc>
          <w:tcPr>
            <w:tcW w:w="141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F4E1A" w:rsidRPr="00AD5605" w:rsidRDefault="005F4E1A" w:rsidP="00F06962">
            <w:pPr>
              <w:spacing w:line="276" w:lineRule="auto"/>
              <w:jc w:val="center"/>
              <w:rPr>
                <w:lang w:eastAsia="lt-LT"/>
              </w:rPr>
            </w:pPr>
            <w:r w:rsidRPr="00AD5605">
              <w:rPr>
                <w:lang w:eastAsia="lt-LT"/>
              </w:rPr>
              <w:t>99,97</w:t>
            </w:r>
          </w:p>
        </w:tc>
        <w:tc>
          <w:tcPr>
            <w:tcW w:w="197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F4E1A" w:rsidRPr="00AD5605" w:rsidRDefault="005F4E1A" w:rsidP="00F06962">
            <w:pPr>
              <w:spacing w:line="276" w:lineRule="auto"/>
              <w:jc w:val="both"/>
              <w:rPr>
                <w:lang w:eastAsia="lt-LT"/>
              </w:rPr>
            </w:pPr>
            <w:r w:rsidRPr="00AD5605">
              <w:rPr>
                <w:lang w:eastAsia="lt-LT"/>
              </w:rPr>
              <w:t>VB – 329700 Eur;</w:t>
            </w:r>
          </w:p>
          <w:p w:rsidR="005F4E1A" w:rsidRPr="00AD5605" w:rsidRDefault="005F4E1A" w:rsidP="00F06962">
            <w:pPr>
              <w:spacing w:line="276" w:lineRule="auto"/>
              <w:jc w:val="both"/>
              <w:rPr>
                <w:lang w:eastAsia="lt-LT"/>
              </w:rPr>
            </w:pPr>
            <w:r w:rsidRPr="00AD5605">
              <w:rPr>
                <w:lang w:eastAsia="lt-LT"/>
              </w:rPr>
              <w:t xml:space="preserve">VB (projektas) 240700 Eur; </w:t>
            </w:r>
          </w:p>
          <w:p w:rsidR="005F4E1A" w:rsidRPr="00AD5605" w:rsidRDefault="005F4E1A" w:rsidP="00F06962">
            <w:pPr>
              <w:spacing w:line="276" w:lineRule="auto"/>
              <w:jc w:val="both"/>
              <w:rPr>
                <w:lang w:eastAsia="lt-LT"/>
              </w:rPr>
            </w:pPr>
            <w:r w:rsidRPr="00AD5605">
              <w:rPr>
                <w:lang w:eastAsia="lt-LT"/>
              </w:rPr>
              <w:t xml:space="preserve">VB iš dotacijos socialinių paslaugų  užmokesčio didinimui – 45000 </w:t>
            </w:r>
            <w:r w:rsidRPr="00AD5605">
              <w:rPr>
                <w:lang w:eastAsia="lt-LT"/>
              </w:rPr>
              <w:lastRenderedPageBreak/>
              <w:t>Eur; iš dotacijos socialinių paslaugų šakos kolektyvinės sutarties įsipareigojimams vykdyti - 10300 Eur</w:t>
            </w:r>
          </w:p>
          <w:p w:rsidR="005F4E1A" w:rsidRPr="00AD5605" w:rsidRDefault="005F4E1A" w:rsidP="00F06962">
            <w:pPr>
              <w:spacing w:line="276" w:lineRule="auto"/>
              <w:jc w:val="both"/>
              <w:rPr>
                <w:lang w:eastAsia="lt-LT"/>
              </w:rPr>
            </w:pPr>
            <w:r w:rsidRPr="00AD5605">
              <w:rPr>
                <w:lang w:eastAsia="lt-LT"/>
              </w:rPr>
              <w:t xml:space="preserve">- Prieglobstį gavusių užsieniečių integracija – 2893.47  Eur. </w:t>
            </w:r>
          </w:p>
        </w:tc>
      </w:tr>
      <w:tr w:rsidR="005F4E1A" w:rsidRPr="00AD5605" w:rsidTr="00F06962">
        <w:tc>
          <w:tcPr>
            <w:tcW w:w="339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F4E1A" w:rsidRPr="00AD5605" w:rsidRDefault="005F4E1A" w:rsidP="00F06962">
            <w:pPr>
              <w:spacing w:line="276" w:lineRule="auto"/>
              <w:rPr>
                <w:lang w:eastAsia="lt-LT"/>
              </w:rPr>
            </w:pPr>
            <w:r w:rsidRPr="00AD5605">
              <w:rPr>
                <w:lang w:eastAsia="lt-LT"/>
              </w:rPr>
              <w:lastRenderedPageBreak/>
              <w:t>Įstaigos gautos pajamos (surinkta pajamų SP), iš jų:</w:t>
            </w:r>
          </w:p>
        </w:tc>
        <w:tc>
          <w:tcPr>
            <w:tcW w:w="15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F4E1A" w:rsidRPr="00AD5605" w:rsidRDefault="005F4E1A" w:rsidP="00F06962">
            <w:pPr>
              <w:spacing w:line="276" w:lineRule="auto"/>
              <w:jc w:val="center"/>
              <w:rPr>
                <w:lang w:eastAsia="lt-LT"/>
              </w:rPr>
            </w:pPr>
            <w:r w:rsidRPr="00AD5605">
              <w:rPr>
                <w:lang w:eastAsia="lt-LT"/>
              </w:rPr>
              <w:t>168,000</w:t>
            </w:r>
          </w:p>
        </w:tc>
        <w:tc>
          <w:tcPr>
            <w:tcW w:w="12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F4E1A" w:rsidRPr="00AD5605" w:rsidRDefault="005F4E1A" w:rsidP="00F06962">
            <w:pPr>
              <w:spacing w:line="276" w:lineRule="auto"/>
              <w:jc w:val="center"/>
              <w:rPr>
                <w:lang w:eastAsia="lt-LT"/>
              </w:rPr>
            </w:pPr>
            <w:r w:rsidRPr="00AD5605">
              <w:rPr>
                <w:lang w:eastAsia="lt-LT"/>
              </w:rPr>
              <w:t>164,900</w:t>
            </w:r>
          </w:p>
        </w:tc>
        <w:tc>
          <w:tcPr>
            <w:tcW w:w="141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F4E1A" w:rsidRPr="00AD5605" w:rsidRDefault="005F4E1A" w:rsidP="00F06962">
            <w:pPr>
              <w:spacing w:line="276" w:lineRule="auto"/>
              <w:jc w:val="center"/>
              <w:rPr>
                <w:lang w:eastAsia="lt-LT"/>
              </w:rPr>
            </w:pPr>
            <w:r w:rsidRPr="00AD5605">
              <w:rPr>
                <w:lang w:eastAsia="lt-LT"/>
              </w:rPr>
              <w:t>98.15</w:t>
            </w:r>
          </w:p>
        </w:tc>
        <w:tc>
          <w:tcPr>
            <w:tcW w:w="197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F4E1A" w:rsidRPr="00AD5605" w:rsidRDefault="005F4E1A" w:rsidP="00F06962">
            <w:pPr>
              <w:spacing w:line="276" w:lineRule="auto"/>
              <w:jc w:val="both"/>
              <w:rPr>
                <w:lang w:eastAsia="lt-LT"/>
              </w:rPr>
            </w:pPr>
            <w:r w:rsidRPr="00AD5605">
              <w:rPr>
                <w:lang w:eastAsia="lt-LT"/>
              </w:rPr>
              <w:t xml:space="preserve">SP 321 – 152400 Eur ; </w:t>
            </w:r>
          </w:p>
          <w:p w:rsidR="005F4E1A" w:rsidRPr="00AD5605" w:rsidRDefault="005F4E1A" w:rsidP="00F06962">
            <w:pPr>
              <w:spacing w:line="276" w:lineRule="auto"/>
              <w:jc w:val="both"/>
              <w:rPr>
                <w:lang w:eastAsia="lt-LT"/>
              </w:rPr>
            </w:pPr>
            <w:r w:rsidRPr="00AD5605">
              <w:rPr>
                <w:lang w:eastAsia="lt-LT"/>
              </w:rPr>
              <w:t>SP-323 – 15600 Eur.</w:t>
            </w:r>
          </w:p>
        </w:tc>
      </w:tr>
      <w:tr w:rsidR="005F4E1A" w:rsidRPr="00AD5605" w:rsidTr="00F06962">
        <w:trPr>
          <w:trHeight w:val="364"/>
        </w:trPr>
        <w:tc>
          <w:tcPr>
            <w:tcW w:w="339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F4E1A" w:rsidRPr="00AD5605" w:rsidRDefault="005F4E1A" w:rsidP="00F06962">
            <w:pPr>
              <w:spacing w:line="276" w:lineRule="auto"/>
              <w:rPr>
                <w:lang w:eastAsia="lt-LT"/>
              </w:rPr>
            </w:pPr>
            <w:r w:rsidRPr="00AD5605">
              <w:rPr>
                <w:lang w:eastAsia="lt-LT"/>
              </w:rPr>
              <w:t>Pajamų išlaidos (SP)</w:t>
            </w:r>
          </w:p>
        </w:tc>
        <w:tc>
          <w:tcPr>
            <w:tcW w:w="15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F4E1A" w:rsidRPr="00AD5605" w:rsidRDefault="005F4E1A" w:rsidP="00F06962">
            <w:pPr>
              <w:spacing w:line="276" w:lineRule="auto"/>
              <w:jc w:val="center"/>
              <w:rPr>
                <w:lang w:eastAsia="lt-LT"/>
              </w:rPr>
            </w:pPr>
            <w:r w:rsidRPr="00AD5605">
              <w:rPr>
                <w:lang w:eastAsia="lt-LT"/>
              </w:rPr>
              <w:t>15,600</w:t>
            </w:r>
          </w:p>
        </w:tc>
        <w:tc>
          <w:tcPr>
            <w:tcW w:w="12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F4E1A" w:rsidRPr="00AD5605" w:rsidRDefault="005F4E1A" w:rsidP="00F06962">
            <w:pPr>
              <w:spacing w:line="276" w:lineRule="auto"/>
              <w:jc w:val="center"/>
              <w:rPr>
                <w:lang w:eastAsia="lt-LT"/>
              </w:rPr>
            </w:pPr>
            <w:r w:rsidRPr="00AD5605">
              <w:rPr>
                <w:lang w:eastAsia="lt-LT"/>
              </w:rPr>
              <w:t>15,600</w:t>
            </w:r>
          </w:p>
        </w:tc>
        <w:tc>
          <w:tcPr>
            <w:tcW w:w="141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F4E1A" w:rsidRPr="00AD5605" w:rsidRDefault="005F4E1A" w:rsidP="00F06962">
            <w:pPr>
              <w:spacing w:line="276" w:lineRule="auto"/>
              <w:jc w:val="center"/>
              <w:rPr>
                <w:lang w:eastAsia="lt-LT"/>
              </w:rPr>
            </w:pPr>
            <w:r w:rsidRPr="00AD5605">
              <w:rPr>
                <w:lang w:eastAsia="lt-LT"/>
              </w:rPr>
              <w:t>100</w:t>
            </w:r>
          </w:p>
        </w:tc>
        <w:tc>
          <w:tcPr>
            <w:tcW w:w="1973" w:type="dxa"/>
            <w:tcBorders>
              <w:top w:val="nil"/>
              <w:left w:val="nil"/>
              <w:bottom w:val="single" w:sz="8" w:space="0" w:color="auto"/>
              <w:right w:val="single" w:sz="8" w:space="0" w:color="auto"/>
            </w:tcBorders>
            <w:tcMar>
              <w:top w:w="0" w:type="dxa"/>
              <w:left w:w="108" w:type="dxa"/>
              <w:bottom w:w="0" w:type="dxa"/>
              <w:right w:w="108" w:type="dxa"/>
            </w:tcMar>
            <w:vAlign w:val="center"/>
          </w:tcPr>
          <w:p w:rsidR="005F4E1A" w:rsidRPr="00AD5605" w:rsidRDefault="005F4E1A" w:rsidP="00F06962">
            <w:pPr>
              <w:spacing w:line="276" w:lineRule="auto"/>
              <w:jc w:val="both"/>
              <w:rPr>
                <w:lang w:eastAsia="lt-LT"/>
              </w:rPr>
            </w:pPr>
          </w:p>
        </w:tc>
      </w:tr>
      <w:tr w:rsidR="005F4E1A" w:rsidRPr="00AD5605" w:rsidTr="00F06962">
        <w:trPr>
          <w:trHeight w:val="125"/>
        </w:trPr>
        <w:tc>
          <w:tcPr>
            <w:tcW w:w="339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F4E1A" w:rsidRPr="00AD5605" w:rsidRDefault="005F4E1A" w:rsidP="00F06962">
            <w:pPr>
              <w:spacing w:line="276" w:lineRule="auto"/>
              <w:rPr>
                <w:lang w:eastAsia="lt-LT"/>
              </w:rPr>
            </w:pPr>
            <w:r w:rsidRPr="00AD5605">
              <w:rPr>
                <w:lang w:eastAsia="lt-LT"/>
              </w:rPr>
              <w:t>Projektų finansavimas (ES; VB;SB)</w:t>
            </w:r>
          </w:p>
        </w:tc>
        <w:tc>
          <w:tcPr>
            <w:tcW w:w="15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F4E1A" w:rsidRPr="00AD5605" w:rsidRDefault="005F4E1A" w:rsidP="00F06962">
            <w:pPr>
              <w:spacing w:line="276" w:lineRule="auto"/>
              <w:jc w:val="center"/>
              <w:rPr>
                <w:lang w:eastAsia="lt-LT"/>
              </w:rPr>
            </w:pPr>
            <w:r w:rsidRPr="00AD5605">
              <w:rPr>
                <w:lang w:eastAsia="lt-LT"/>
              </w:rPr>
              <w:t>113,200</w:t>
            </w:r>
          </w:p>
        </w:tc>
        <w:tc>
          <w:tcPr>
            <w:tcW w:w="12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F4E1A" w:rsidRPr="00AD5605" w:rsidRDefault="005F4E1A" w:rsidP="00F06962">
            <w:pPr>
              <w:spacing w:line="276" w:lineRule="auto"/>
              <w:jc w:val="center"/>
              <w:rPr>
                <w:lang w:eastAsia="lt-LT"/>
              </w:rPr>
            </w:pPr>
            <w:r w:rsidRPr="00AD5605">
              <w:rPr>
                <w:lang w:eastAsia="lt-LT"/>
              </w:rPr>
              <w:t>110,692</w:t>
            </w:r>
          </w:p>
        </w:tc>
        <w:tc>
          <w:tcPr>
            <w:tcW w:w="141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F4E1A" w:rsidRPr="00AD5605" w:rsidRDefault="005F4E1A" w:rsidP="00F06962">
            <w:pPr>
              <w:spacing w:line="276" w:lineRule="auto"/>
              <w:jc w:val="center"/>
              <w:rPr>
                <w:lang w:eastAsia="lt-LT"/>
              </w:rPr>
            </w:pPr>
            <w:r w:rsidRPr="00AD5605">
              <w:rPr>
                <w:lang w:eastAsia="lt-LT"/>
              </w:rPr>
              <w:t>97.78</w:t>
            </w:r>
          </w:p>
        </w:tc>
        <w:tc>
          <w:tcPr>
            <w:tcW w:w="197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F4E1A" w:rsidRPr="00AD5605" w:rsidRDefault="005F4E1A" w:rsidP="00F06962">
            <w:pPr>
              <w:spacing w:line="276" w:lineRule="auto"/>
              <w:jc w:val="both"/>
              <w:rPr>
                <w:lang w:eastAsia="lt-LT"/>
              </w:rPr>
            </w:pPr>
            <w:r w:rsidRPr="00AD5605">
              <w:rPr>
                <w:lang w:eastAsia="lt-LT"/>
              </w:rPr>
              <w:t>ES131; ES1311</w:t>
            </w:r>
          </w:p>
        </w:tc>
      </w:tr>
      <w:tr w:rsidR="005F4E1A" w:rsidRPr="00AD5605" w:rsidTr="00F06962">
        <w:trPr>
          <w:trHeight w:val="807"/>
        </w:trPr>
        <w:tc>
          <w:tcPr>
            <w:tcW w:w="339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F4E1A" w:rsidRPr="00AD5605" w:rsidRDefault="005F4E1A" w:rsidP="00F06962">
            <w:pPr>
              <w:spacing w:line="276" w:lineRule="auto"/>
              <w:rPr>
                <w:lang w:eastAsia="lt-LT"/>
              </w:rPr>
            </w:pPr>
            <w:r w:rsidRPr="00AD5605">
              <w:rPr>
                <w:lang w:eastAsia="lt-LT"/>
              </w:rPr>
              <w:t>Kitos lėšos (parama 2 % GM ir kt.)</w:t>
            </w:r>
          </w:p>
        </w:tc>
        <w:tc>
          <w:tcPr>
            <w:tcW w:w="15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F4E1A" w:rsidRPr="00AD5605" w:rsidRDefault="005F4E1A" w:rsidP="00F06962">
            <w:pPr>
              <w:spacing w:line="276" w:lineRule="auto"/>
              <w:jc w:val="center"/>
              <w:rPr>
                <w:lang w:eastAsia="lt-LT"/>
              </w:rPr>
            </w:pPr>
            <w:r w:rsidRPr="00AD5605">
              <w:rPr>
                <w:lang w:eastAsia="lt-LT"/>
              </w:rPr>
              <w:t>10,157</w:t>
            </w:r>
          </w:p>
        </w:tc>
        <w:tc>
          <w:tcPr>
            <w:tcW w:w="12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F4E1A" w:rsidRPr="00AD5605" w:rsidRDefault="005F4E1A" w:rsidP="00F06962">
            <w:pPr>
              <w:spacing w:line="276" w:lineRule="auto"/>
              <w:jc w:val="center"/>
              <w:rPr>
                <w:lang w:eastAsia="lt-LT"/>
              </w:rPr>
            </w:pPr>
            <w:r w:rsidRPr="00AD5605">
              <w:rPr>
                <w:lang w:eastAsia="lt-LT"/>
              </w:rPr>
              <w:t>8,279</w:t>
            </w:r>
          </w:p>
        </w:tc>
        <w:tc>
          <w:tcPr>
            <w:tcW w:w="141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F4E1A" w:rsidRPr="00AD5605" w:rsidRDefault="005F4E1A" w:rsidP="00F06962">
            <w:pPr>
              <w:spacing w:line="276" w:lineRule="auto"/>
              <w:jc w:val="center"/>
              <w:rPr>
                <w:lang w:eastAsia="lt-LT"/>
              </w:rPr>
            </w:pPr>
            <w:r w:rsidRPr="00AD5605">
              <w:rPr>
                <w:lang w:eastAsia="lt-LT"/>
              </w:rPr>
              <w:t>81.51</w:t>
            </w:r>
          </w:p>
        </w:tc>
        <w:tc>
          <w:tcPr>
            <w:tcW w:w="197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F4E1A" w:rsidRPr="00AD5605" w:rsidRDefault="005F4E1A" w:rsidP="00F06962">
            <w:pPr>
              <w:spacing w:line="276" w:lineRule="auto"/>
              <w:jc w:val="both"/>
              <w:rPr>
                <w:lang w:eastAsia="lt-LT"/>
              </w:rPr>
            </w:pPr>
            <w:r w:rsidRPr="00AD5605">
              <w:rPr>
                <w:lang w:eastAsia="lt-LT"/>
              </w:rPr>
              <w:t>Paramos sąskaitoje liko 1878.40 Eur.</w:t>
            </w:r>
          </w:p>
        </w:tc>
      </w:tr>
      <w:tr w:rsidR="005F4E1A" w:rsidRPr="00AD5605" w:rsidTr="00F06962">
        <w:trPr>
          <w:trHeight w:val="253"/>
        </w:trPr>
        <w:tc>
          <w:tcPr>
            <w:tcW w:w="339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F4E1A" w:rsidRPr="00AD5605" w:rsidRDefault="005F4E1A" w:rsidP="00F06962">
            <w:pPr>
              <w:spacing w:line="276" w:lineRule="auto"/>
              <w:rPr>
                <w:b/>
                <w:bCs/>
                <w:lang w:eastAsia="lt-LT"/>
              </w:rPr>
            </w:pPr>
            <w:r w:rsidRPr="00AD5605">
              <w:rPr>
                <w:b/>
                <w:bCs/>
                <w:lang w:eastAsia="lt-LT"/>
              </w:rPr>
              <w:t>Iš viso</w:t>
            </w:r>
          </w:p>
        </w:tc>
        <w:tc>
          <w:tcPr>
            <w:tcW w:w="15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F4E1A" w:rsidRPr="00AD5605" w:rsidRDefault="005F4E1A" w:rsidP="00F06962">
            <w:pPr>
              <w:spacing w:line="276" w:lineRule="auto"/>
              <w:jc w:val="center"/>
              <w:rPr>
                <w:b/>
                <w:bCs/>
                <w:lang w:eastAsia="lt-LT"/>
              </w:rPr>
            </w:pPr>
            <w:r w:rsidRPr="00AD5605">
              <w:rPr>
                <w:b/>
                <w:bCs/>
                <w:lang w:eastAsia="lt-LT"/>
              </w:rPr>
              <w:t>2074,450</w:t>
            </w:r>
          </w:p>
        </w:tc>
        <w:tc>
          <w:tcPr>
            <w:tcW w:w="12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F4E1A" w:rsidRPr="00AD5605" w:rsidRDefault="005F4E1A" w:rsidP="00F06962">
            <w:pPr>
              <w:spacing w:line="276" w:lineRule="auto"/>
              <w:jc w:val="center"/>
              <w:rPr>
                <w:b/>
                <w:bCs/>
                <w:lang w:eastAsia="lt-LT"/>
              </w:rPr>
            </w:pPr>
            <w:r w:rsidRPr="00AD5605">
              <w:rPr>
                <w:b/>
                <w:bCs/>
                <w:lang w:eastAsia="lt-LT"/>
              </w:rPr>
              <w:t>2066,362</w:t>
            </w:r>
          </w:p>
        </w:tc>
        <w:tc>
          <w:tcPr>
            <w:tcW w:w="141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F4E1A" w:rsidRPr="00AD5605" w:rsidRDefault="005F4E1A" w:rsidP="00F06962">
            <w:pPr>
              <w:spacing w:line="276" w:lineRule="auto"/>
              <w:jc w:val="center"/>
              <w:rPr>
                <w:b/>
                <w:bCs/>
                <w:lang w:eastAsia="lt-LT"/>
              </w:rPr>
            </w:pPr>
            <w:r w:rsidRPr="00AD5605">
              <w:rPr>
                <w:b/>
                <w:bCs/>
                <w:lang w:eastAsia="lt-LT"/>
              </w:rPr>
              <w:t>99,61</w:t>
            </w:r>
          </w:p>
        </w:tc>
        <w:tc>
          <w:tcPr>
            <w:tcW w:w="1973" w:type="dxa"/>
            <w:tcBorders>
              <w:top w:val="nil"/>
              <w:left w:val="nil"/>
              <w:bottom w:val="single" w:sz="8" w:space="0" w:color="auto"/>
              <w:right w:val="single" w:sz="8" w:space="0" w:color="auto"/>
            </w:tcBorders>
            <w:tcMar>
              <w:top w:w="0" w:type="dxa"/>
              <w:left w:w="108" w:type="dxa"/>
              <w:bottom w:w="0" w:type="dxa"/>
              <w:right w:w="108" w:type="dxa"/>
            </w:tcMar>
            <w:vAlign w:val="center"/>
          </w:tcPr>
          <w:p w:rsidR="005F4E1A" w:rsidRPr="00AD5605" w:rsidRDefault="005F4E1A" w:rsidP="00F06962">
            <w:pPr>
              <w:spacing w:line="276" w:lineRule="auto"/>
              <w:rPr>
                <w:lang w:eastAsia="lt-LT"/>
              </w:rPr>
            </w:pPr>
          </w:p>
        </w:tc>
      </w:tr>
      <w:tr w:rsidR="005F4E1A" w:rsidRPr="00AD5605" w:rsidTr="00F06962">
        <w:tc>
          <w:tcPr>
            <w:tcW w:w="6227"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F4E1A" w:rsidRPr="00AD5605" w:rsidRDefault="005F4E1A" w:rsidP="00F06962">
            <w:pPr>
              <w:spacing w:line="276" w:lineRule="auto"/>
              <w:rPr>
                <w:lang w:eastAsia="lt-LT"/>
              </w:rPr>
            </w:pPr>
            <w:r w:rsidRPr="00AD5605">
              <w:rPr>
                <w:lang w:eastAsia="lt-LT"/>
              </w:rPr>
              <w:t xml:space="preserve">Kreditinis įsiskolinimas (pagal visus finansavimo šaltinius) 2021 m. sausio 1 d. </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5F4E1A" w:rsidRPr="00AD5605" w:rsidRDefault="005F4E1A" w:rsidP="00F06962">
            <w:pPr>
              <w:spacing w:line="276" w:lineRule="auto"/>
              <w:jc w:val="center"/>
              <w:rPr>
                <w:lang w:eastAsia="lt-LT"/>
              </w:rPr>
            </w:pPr>
            <w:r w:rsidRPr="00AD5605">
              <w:rPr>
                <w:lang w:eastAsia="lt-LT"/>
              </w:rPr>
              <w:t>751</w:t>
            </w:r>
          </w:p>
        </w:tc>
        <w:tc>
          <w:tcPr>
            <w:tcW w:w="1973" w:type="dxa"/>
            <w:tcBorders>
              <w:top w:val="nil"/>
              <w:left w:val="nil"/>
              <w:bottom w:val="single" w:sz="8" w:space="0" w:color="auto"/>
              <w:right w:val="single" w:sz="8" w:space="0" w:color="auto"/>
            </w:tcBorders>
            <w:tcMar>
              <w:top w:w="0" w:type="dxa"/>
              <w:left w:w="108" w:type="dxa"/>
              <w:bottom w:w="0" w:type="dxa"/>
              <w:right w:w="108" w:type="dxa"/>
            </w:tcMar>
            <w:hideMark/>
          </w:tcPr>
          <w:p w:rsidR="005F4E1A" w:rsidRPr="00AD5605" w:rsidRDefault="005F4E1A" w:rsidP="00F06962">
            <w:pPr>
              <w:spacing w:line="276" w:lineRule="auto"/>
              <w:jc w:val="both"/>
              <w:rPr>
                <w:lang w:eastAsia="lt-LT"/>
              </w:rPr>
            </w:pPr>
            <w:r w:rsidRPr="00AD5605">
              <w:rPr>
                <w:lang w:eastAsia="lt-LT"/>
              </w:rPr>
              <w:t xml:space="preserve">Tiekėjams mokėtinos suma padidėjo nei 2020 m. ir susidarė dėl to, kad sąskaitos už gruodžio mėn. suteiktas kuro, telekomunikacijų ir kitas paslaugas buvo išrašytos 2022 m. sausyje. </w:t>
            </w:r>
          </w:p>
        </w:tc>
      </w:tr>
    </w:tbl>
    <w:p w:rsidR="005F4E1A" w:rsidRPr="00AD5605" w:rsidRDefault="005F4E1A" w:rsidP="005F4E1A">
      <w:r w:rsidRPr="00AD5605">
        <w:rPr>
          <w:b/>
        </w:rPr>
        <w:t>2. Įstaigos veiklos rezultatai (</w:t>
      </w:r>
      <w:r w:rsidRPr="00AD5605">
        <w:t>veiklos tikslai, uždaviniai ir priemonės, rezultato vertinimo kriterijai ir pasiekti rezultatai):</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69"/>
        <w:gridCol w:w="2763"/>
        <w:gridCol w:w="3402"/>
      </w:tblGrid>
      <w:tr w:rsidR="005F4E1A" w:rsidRPr="00AD5605" w:rsidTr="00F06962">
        <w:trPr>
          <w:trHeight w:val="437"/>
        </w:trPr>
        <w:tc>
          <w:tcPr>
            <w:tcW w:w="9634" w:type="dxa"/>
            <w:gridSpan w:val="3"/>
            <w:shd w:val="clear" w:color="auto" w:fill="auto"/>
          </w:tcPr>
          <w:p w:rsidR="005F4E1A" w:rsidRPr="00AD5605" w:rsidRDefault="005F4E1A" w:rsidP="00F06962">
            <w:pPr>
              <w:jc w:val="both"/>
              <w:rPr>
                <w:b/>
                <w:bCs/>
              </w:rPr>
            </w:pPr>
            <w:r w:rsidRPr="00AD5605">
              <w:rPr>
                <w:b/>
              </w:rPr>
              <w:t xml:space="preserve">1. Tikslas – </w:t>
            </w:r>
            <w:r w:rsidRPr="00AD5605">
              <w:rPr>
                <w:b/>
                <w:bCs/>
              </w:rPr>
              <w:t>užtikrinti Klaipėdos miesto bendruomenės socialinę gerovę, suteikiant kokybiškas socialines paslaugas socialinės atskirties ir rizikos grupių asmenims/šeimoms.</w:t>
            </w:r>
          </w:p>
        </w:tc>
      </w:tr>
      <w:tr w:rsidR="005F4E1A" w:rsidRPr="00AD5605" w:rsidTr="00F06962">
        <w:trPr>
          <w:trHeight w:val="415"/>
        </w:trPr>
        <w:tc>
          <w:tcPr>
            <w:tcW w:w="9634" w:type="dxa"/>
            <w:gridSpan w:val="3"/>
            <w:shd w:val="clear" w:color="auto" w:fill="auto"/>
          </w:tcPr>
          <w:p w:rsidR="005F4E1A" w:rsidRPr="00AD5605" w:rsidRDefault="005F4E1A" w:rsidP="00F06962">
            <w:pPr>
              <w:jc w:val="both"/>
              <w:rPr>
                <w:b/>
                <w:iCs/>
                <w:color w:val="000000"/>
              </w:rPr>
            </w:pPr>
            <w:r w:rsidRPr="00AD5605">
              <w:rPr>
                <w:b/>
              </w:rPr>
              <w:t xml:space="preserve">1.1. Uždavinys – </w:t>
            </w:r>
            <w:r w:rsidRPr="00AD5605">
              <w:rPr>
                <w:b/>
                <w:iCs/>
                <w:color w:val="000000"/>
              </w:rPr>
              <w:t>Teikti bendrąsias, socialinės priežiūros ir dienos socialinės globos asmens namuose paslaugas.</w:t>
            </w:r>
          </w:p>
        </w:tc>
      </w:tr>
      <w:tr w:rsidR="005F4E1A" w:rsidRPr="00AD5605" w:rsidTr="00F06962">
        <w:trPr>
          <w:trHeight w:val="686"/>
        </w:trPr>
        <w:tc>
          <w:tcPr>
            <w:tcW w:w="3469" w:type="dxa"/>
            <w:shd w:val="clear" w:color="auto" w:fill="auto"/>
          </w:tcPr>
          <w:p w:rsidR="005F4E1A" w:rsidRPr="00AD5605" w:rsidRDefault="005F4E1A" w:rsidP="00F06962">
            <w:pPr>
              <w:tabs>
                <w:tab w:val="left" w:pos="567"/>
              </w:tabs>
              <w:jc w:val="center"/>
              <w:rPr>
                <w:b/>
                <w:bCs/>
              </w:rPr>
            </w:pPr>
            <w:r w:rsidRPr="00AD5605">
              <w:rPr>
                <w:b/>
                <w:bCs/>
              </w:rPr>
              <w:t>Priemonės</w:t>
            </w:r>
          </w:p>
        </w:tc>
        <w:tc>
          <w:tcPr>
            <w:tcW w:w="2763" w:type="dxa"/>
            <w:shd w:val="clear" w:color="auto" w:fill="auto"/>
          </w:tcPr>
          <w:p w:rsidR="005F4E1A" w:rsidRPr="00AD5605" w:rsidRDefault="005F4E1A" w:rsidP="00F06962">
            <w:pPr>
              <w:jc w:val="center"/>
              <w:rPr>
                <w:b/>
                <w:bCs/>
              </w:rPr>
            </w:pPr>
            <w:r w:rsidRPr="00AD5605">
              <w:rPr>
                <w:b/>
                <w:bCs/>
              </w:rPr>
              <w:t>Rezultato vertinimo kriterijai</w:t>
            </w:r>
          </w:p>
        </w:tc>
        <w:tc>
          <w:tcPr>
            <w:tcW w:w="3402" w:type="dxa"/>
            <w:shd w:val="clear" w:color="auto" w:fill="auto"/>
          </w:tcPr>
          <w:p w:rsidR="005F4E1A" w:rsidRPr="00AD5605" w:rsidRDefault="005F4E1A" w:rsidP="00F06962">
            <w:pPr>
              <w:jc w:val="center"/>
              <w:rPr>
                <w:b/>
                <w:bCs/>
              </w:rPr>
            </w:pPr>
            <w:r w:rsidRPr="00AD5605">
              <w:rPr>
                <w:b/>
                <w:bCs/>
              </w:rPr>
              <w:t>Pasiekti rezultatai</w:t>
            </w:r>
          </w:p>
        </w:tc>
      </w:tr>
      <w:tr w:rsidR="005F4E1A" w:rsidRPr="00AD5605" w:rsidTr="00F06962">
        <w:trPr>
          <w:trHeight w:val="794"/>
        </w:trPr>
        <w:tc>
          <w:tcPr>
            <w:tcW w:w="3469" w:type="dxa"/>
            <w:tcBorders>
              <w:bottom w:val="single" w:sz="4" w:space="0" w:color="auto"/>
            </w:tcBorders>
            <w:shd w:val="clear" w:color="auto" w:fill="auto"/>
          </w:tcPr>
          <w:p w:rsidR="005F4E1A" w:rsidRPr="00AD5605" w:rsidRDefault="005F4E1A" w:rsidP="00F06962">
            <w:pPr>
              <w:suppressAutoHyphens/>
              <w:autoSpaceDN w:val="0"/>
              <w:jc w:val="both"/>
              <w:textAlignment w:val="baseline"/>
              <w:rPr>
                <w:iCs/>
                <w:color w:val="000000"/>
              </w:rPr>
            </w:pPr>
            <w:r w:rsidRPr="00AD5605">
              <w:rPr>
                <w:iCs/>
                <w:color w:val="000000"/>
              </w:rPr>
              <w:t xml:space="preserve">1.1.1. Klaipėdiečiams organizuojamos ir teikiamos </w:t>
            </w:r>
            <w:r w:rsidRPr="00AD5605">
              <w:rPr>
                <w:iCs/>
                <w:color w:val="000000"/>
              </w:rPr>
              <w:lastRenderedPageBreak/>
              <w:t xml:space="preserve">socialinės paslaugos, numatytos Centro nuostatuose. </w:t>
            </w:r>
          </w:p>
        </w:tc>
        <w:tc>
          <w:tcPr>
            <w:tcW w:w="2763" w:type="dxa"/>
            <w:tcBorders>
              <w:top w:val="single" w:sz="8" w:space="0" w:color="auto"/>
              <w:left w:val="single" w:sz="8" w:space="0" w:color="auto"/>
              <w:bottom w:val="single" w:sz="4" w:space="0" w:color="auto"/>
              <w:right w:val="single" w:sz="4" w:space="0" w:color="auto"/>
            </w:tcBorders>
            <w:shd w:val="clear" w:color="000000" w:fill="FFFFFF"/>
          </w:tcPr>
          <w:p w:rsidR="005F4E1A" w:rsidRPr="00AD5605" w:rsidRDefault="005F4E1A" w:rsidP="00F06962">
            <w:pPr>
              <w:jc w:val="both"/>
            </w:pPr>
            <w:r w:rsidRPr="00AD5605">
              <w:lastRenderedPageBreak/>
              <w:t xml:space="preserve">Sumažėjusi socialinė atskirtis ir skurdas, </w:t>
            </w:r>
            <w:proofErr w:type="spellStart"/>
            <w:r w:rsidRPr="00AD5605">
              <w:t>asm</w:t>
            </w:r>
            <w:proofErr w:type="spellEnd"/>
            <w:r w:rsidRPr="00AD5605">
              <w:t>. – 1725</w:t>
            </w:r>
          </w:p>
        </w:tc>
        <w:tc>
          <w:tcPr>
            <w:tcW w:w="3402" w:type="dxa"/>
            <w:tcBorders>
              <w:bottom w:val="single" w:sz="4" w:space="0" w:color="auto"/>
            </w:tcBorders>
            <w:shd w:val="clear" w:color="auto" w:fill="auto"/>
          </w:tcPr>
          <w:p w:rsidR="005F4E1A" w:rsidRPr="00AD5605" w:rsidRDefault="005F4E1A" w:rsidP="00F06962">
            <w:pPr>
              <w:jc w:val="center"/>
            </w:pPr>
            <w:r w:rsidRPr="00AD5605">
              <w:t xml:space="preserve">2169 </w:t>
            </w:r>
          </w:p>
        </w:tc>
      </w:tr>
      <w:tr w:rsidR="005F4E1A" w:rsidRPr="00AD5605" w:rsidTr="00F06962">
        <w:trPr>
          <w:trHeight w:val="126"/>
        </w:trPr>
        <w:tc>
          <w:tcPr>
            <w:tcW w:w="3469" w:type="dxa"/>
            <w:tcBorders>
              <w:top w:val="single" w:sz="4" w:space="0" w:color="auto"/>
              <w:bottom w:val="single" w:sz="4" w:space="0" w:color="auto"/>
            </w:tcBorders>
            <w:shd w:val="clear" w:color="auto" w:fill="auto"/>
          </w:tcPr>
          <w:p w:rsidR="005F4E1A" w:rsidRPr="00AD5605" w:rsidRDefault="005F4E1A" w:rsidP="00F06962">
            <w:pPr>
              <w:suppressAutoHyphens/>
              <w:autoSpaceDN w:val="0"/>
              <w:jc w:val="both"/>
              <w:textAlignment w:val="baseline"/>
              <w:rPr>
                <w:iCs/>
                <w:color w:val="000000"/>
              </w:rPr>
            </w:pPr>
            <w:r w:rsidRPr="00AD5605">
              <w:rPr>
                <w:lang w:eastAsia="lt-LT"/>
              </w:rPr>
              <w:t>1.1.2. Neįgalieji ir kiti klientai aprūpinami techninės pagalbos priemonėmis pagal sutartis.</w:t>
            </w:r>
          </w:p>
        </w:tc>
        <w:tc>
          <w:tcPr>
            <w:tcW w:w="2763" w:type="dxa"/>
            <w:tcBorders>
              <w:top w:val="single" w:sz="4" w:space="0" w:color="auto"/>
              <w:left w:val="single" w:sz="8" w:space="0" w:color="auto"/>
              <w:bottom w:val="single" w:sz="4" w:space="0" w:color="auto"/>
              <w:right w:val="single" w:sz="4" w:space="0" w:color="auto"/>
            </w:tcBorders>
            <w:shd w:val="clear" w:color="000000" w:fill="FFFFFF"/>
          </w:tcPr>
          <w:p w:rsidR="005F4E1A" w:rsidRPr="00AD5605" w:rsidRDefault="005F4E1A" w:rsidP="00F06962">
            <w:pPr>
              <w:jc w:val="both"/>
            </w:pPr>
            <w:r w:rsidRPr="00AD5605">
              <w:t xml:space="preserve">Išduota techninės pagalbos priemonių, iki </w:t>
            </w:r>
            <w:proofErr w:type="spellStart"/>
            <w:r w:rsidRPr="00AD5605">
              <w:t>vnt</w:t>
            </w:r>
            <w:proofErr w:type="spellEnd"/>
            <w:r w:rsidRPr="00AD5605">
              <w:t>/</w:t>
            </w:r>
            <w:proofErr w:type="spellStart"/>
            <w:r w:rsidRPr="00AD5605">
              <w:t>asm</w:t>
            </w:r>
            <w:proofErr w:type="spellEnd"/>
            <w:r w:rsidRPr="00AD5605">
              <w:t>. – 1000/800</w:t>
            </w:r>
          </w:p>
        </w:tc>
        <w:tc>
          <w:tcPr>
            <w:tcW w:w="3402" w:type="dxa"/>
            <w:tcBorders>
              <w:top w:val="single" w:sz="4" w:space="0" w:color="auto"/>
              <w:bottom w:val="single" w:sz="4" w:space="0" w:color="auto"/>
            </w:tcBorders>
            <w:shd w:val="clear" w:color="auto" w:fill="auto"/>
          </w:tcPr>
          <w:p w:rsidR="005F4E1A" w:rsidRPr="00AD5605" w:rsidRDefault="005F4E1A" w:rsidP="00F06962">
            <w:pPr>
              <w:jc w:val="center"/>
              <w:rPr>
                <w:highlight w:val="yellow"/>
              </w:rPr>
            </w:pPr>
            <w:r w:rsidRPr="00AD5605">
              <w:t>1242/900</w:t>
            </w:r>
          </w:p>
        </w:tc>
      </w:tr>
      <w:tr w:rsidR="005F4E1A" w:rsidRPr="00AD5605" w:rsidTr="00F06962">
        <w:trPr>
          <w:trHeight w:val="138"/>
        </w:trPr>
        <w:tc>
          <w:tcPr>
            <w:tcW w:w="3469" w:type="dxa"/>
            <w:tcBorders>
              <w:top w:val="single" w:sz="4" w:space="0" w:color="auto"/>
              <w:bottom w:val="single" w:sz="4" w:space="0" w:color="auto"/>
            </w:tcBorders>
            <w:shd w:val="clear" w:color="auto" w:fill="auto"/>
          </w:tcPr>
          <w:p w:rsidR="005F4E1A" w:rsidRPr="00AD5605" w:rsidRDefault="005F4E1A" w:rsidP="00F06962">
            <w:pPr>
              <w:suppressAutoHyphens/>
              <w:autoSpaceDN w:val="0"/>
              <w:jc w:val="both"/>
              <w:textAlignment w:val="baseline"/>
              <w:rPr>
                <w:iCs/>
                <w:color w:val="000000"/>
              </w:rPr>
            </w:pPr>
            <w:r w:rsidRPr="00AD5605">
              <w:t>1.1.3. Skurstantys ir socialinės rizikos asmenys/šeimos nemokamai aprūpinami būtiniausiais drabužiais, avalyne ir kitais daiktais</w:t>
            </w:r>
          </w:p>
        </w:tc>
        <w:tc>
          <w:tcPr>
            <w:tcW w:w="2763" w:type="dxa"/>
            <w:tcBorders>
              <w:top w:val="single" w:sz="4" w:space="0" w:color="auto"/>
              <w:left w:val="single" w:sz="8" w:space="0" w:color="auto"/>
              <w:bottom w:val="single" w:sz="4" w:space="0" w:color="auto"/>
              <w:right w:val="single" w:sz="4" w:space="0" w:color="auto"/>
            </w:tcBorders>
            <w:shd w:val="clear" w:color="000000" w:fill="FFFFFF"/>
          </w:tcPr>
          <w:p w:rsidR="005F4E1A" w:rsidRPr="00AD5605" w:rsidRDefault="005F4E1A" w:rsidP="00F06962">
            <w:pPr>
              <w:jc w:val="both"/>
            </w:pPr>
            <w:r w:rsidRPr="00AD5605">
              <w:t xml:space="preserve">Suteikta parama rūbais, avalyne ir kitais </w:t>
            </w:r>
            <w:proofErr w:type="spellStart"/>
            <w:r w:rsidRPr="00AD5605">
              <w:t>daikais</w:t>
            </w:r>
            <w:proofErr w:type="spellEnd"/>
            <w:r w:rsidRPr="00AD5605">
              <w:t xml:space="preserve"> , </w:t>
            </w:r>
            <w:proofErr w:type="spellStart"/>
            <w:r w:rsidRPr="00AD5605">
              <w:t>asm</w:t>
            </w:r>
            <w:proofErr w:type="spellEnd"/>
            <w:r w:rsidRPr="00AD5605">
              <w:t>. –  300</w:t>
            </w:r>
          </w:p>
        </w:tc>
        <w:tc>
          <w:tcPr>
            <w:tcW w:w="3402" w:type="dxa"/>
            <w:tcBorders>
              <w:top w:val="single" w:sz="4" w:space="0" w:color="auto"/>
              <w:bottom w:val="single" w:sz="4" w:space="0" w:color="auto"/>
            </w:tcBorders>
            <w:shd w:val="clear" w:color="auto" w:fill="auto"/>
          </w:tcPr>
          <w:p w:rsidR="005F4E1A" w:rsidRPr="00AD5605" w:rsidRDefault="005F4E1A" w:rsidP="00F06962">
            <w:pPr>
              <w:jc w:val="center"/>
              <w:rPr>
                <w:highlight w:val="yellow"/>
              </w:rPr>
            </w:pPr>
            <w:r w:rsidRPr="00AD5605">
              <w:t>999</w:t>
            </w:r>
          </w:p>
        </w:tc>
      </w:tr>
      <w:tr w:rsidR="005F4E1A" w:rsidRPr="00AD5605" w:rsidTr="00F06962">
        <w:trPr>
          <w:trHeight w:val="150"/>
        </w:trPr>
        <w:tc>
          <w:tcPr>
            <w:tcW w:w="3469" w:type="dxa"/>
            <w:tcBorders>
              <w:top w:val="single" w:sz="4" w:space="0" w:color="auto"/>
              <w:bottom w:val="single" w:sz="4" w:space="0" w:color="auto"/>
            </w:tcBorders>
            <w:shd w:val="clear" w:color="auto" w:fill="auto"/>
          </w:tcPr>
          <w:p w:rsidR="005F4E1A" w:rsidRPr="00AD5605" w:rsidRDefault="005F4E1A" w:rsidP="00F06962">
            <w:pPr>
              <w:suppressAutoHyphens/>
              <w:autoSpaceDN w:val="0"/>
              <w:jc w:val="both"/>
              <w:textAlignment w:val="baseline"/>
              <w:rPr>
                <w:iCs/>
                <w:color w:val="000000"/>
              </w:rPr>
            </w:pPr>
            <w:r w:rsidRPr="00AD5605">
              <w:t>1.1.4. Teikiamos mokamos, dalinai mokamos ar nemokamos transporto pagalbos seniems, neįgaliems ir socialinės rizikos grupių asmenims</w:t>
            </w:r>
          </w:p>
        </w:tc>
        <w:tc>
          <w:tcPr>
            <w:tcW w:w="2763" w:type="dxa"/>
            <w:tcBorders>
              <w:top w:val="single" w:sz="4" w:space="0" w:color="auto"/>
              <w:left w:val="single" w:sz="8" w:space="0" w:color="auto"/>
              <w:bottom w:val="single" w:sz="4" w:space="0" w:color="auto"/>
              <w:right w:val="single" w:sz="4" w:space="0" w:color="auto"/>
            </w:tcBorders>
            <w:shd w:val="clear" w:color="000000" w:fill="FFFFFF"/>
          </w:tcPr>
          <w:p w:rsidR="005F4E1A" w:rsidRPr="00AD5605" w:rsidRDefault="005F4E1A" w:rsidP="00F06962">
            <w:pPr>
              <w:jc w:val="both"/>
            </w:pPr>
            <w:r w:rsidRPr="00AD5605">
              <w:t xml:space="preserve">Suteikta transporto paslaugų, </w:t>
            </w:r>
            <w:proofErr w:type="spellStart"/>
            <w:r w:rsidRPr="00AD5605">
              <w:t>asm</w:t>
            </w:r>
            <w:proofErr w:type="spellEnd"/>
            <w:r w:rsidRPr="00AD5605">
              <w:t>. - 160</w:t>
            </w:r>
          </w:p>
        </w:tc>
        <w:tc>
          <w:tcPr>
            <w:tcW w:w="3402" w:type="dxa"/>
            <w:tcBorders>
              <w:top w:val="single" w:sz="4" w:space="0" w:color="auto"/>
              <w:bottom w:val="single" w:sz="4" w:space="0" w:color="auto"/>
            </w:tcBorders>
            <w:shd w:val="clear" w:color="auto" w:fill="auto"/>
          </w:tcPr>
          <w:p w:rsidR="005F4E1A" w:rsidRPr="00AD5605" w:rsidRDefault="005F4E1A" w:rsidP="00F06962">
            <w:pPr>
              <w:jc w:val="center"/>
              <w:rPr>
                <w:highlight w:val="yellow"/>
              </w:rPr>
            </w:pPr>
            <w:r w:rsidRPr="00AD5605">
              <w:t>356</w:t>
            </w:r>
          </w:p>
        </w:tc>
      </w:tr>
      <w:tr w:rsidR="005F4E1A" w:rsidRPr="00AD5605" w:rsidTr="00F06962">
        <w:trPr>
          <w:trHeight w:val="138"/>
        </w:trPr>
        <w:tc>
          <w:tcPr>
            <w:tcW w:w="3469" w:type="dxa"/>
            <w:tcBorders>
              <w:top w:val="single" w:sz="4" w:space="0" w:color="auto"/>
              <w:bottom w:val="single" w:sz="4" w:space="0" w:color="auto"/>
            </w:tcBorders>
            <w:shd w:val="clear" w:color="auto" w:fill="auto"/>
          </w:tcPr>
          <w:p w:rsidR="005F4E1A" w:rsidRPr="00AD5605" w:rsidRDefault="005F4E1A" w:rsidP="00F06962">
            <w:pPr>
              <w:suppressAutoHyphens/>
              <w:autoSpaceDN w:val="0"/>
              <w:jc w:val="both"/>
              <w:textAlignment w:val="baseline"/>
              <w:rPr>
                <w:iCs/>
                <w:color w:val="000000"/>
              </w:rPr>
            </w:pPr>
            <w:r w:rsidRPr="00AD5605">
              <w:t>1.1.5. Teikiamos nemokamos ir iš dalies mokamos pagalbos į namus paslaugos ir apmokamos dienos socialinės globos asmens  namuose paslaugos</w:t>
            </w:r>
          </w:p>
        </w:tc>
        <w:tc>
          <w:tcPr>
            <w:tcW w:w="2763" w:type="dxa"/>
            <w:tcBorders>
              <w:top w:val="single" w:sz="4" w:space="0" w:color="auto"/>
              <w:left w:val="single" w:sz="8" w:space="0" w:color="auto"/>
              <w:bottom w:val="single" w:sz="4" w:space="0" w:color="auto"/>
              <w:right w:val="single" w:sz="4" w:space="0" w:color="auto"/>
            </w:tcBorders>
            <w:shd w:val="clear" w:color="000000" w:fill="FFFFFF"/>
          </w:tcPr>
          <w:p w:rsidR="005F4E1A" w:rsidRPr="00AD5605" w:rsidRDefault="005F4E1A" w:rsidP="00F06962">
            <w:pPr>
              <w:jc w:val="both"/>
            </w:pPr>
            <w:r w:rsidRPr="00AD5605">
              <w:t>Suteikta pagalbos į namus paslaugų/</w:t>
            </w:r>
            <w:proofErr w:type="spellStart"/>
            <w:r w:rsidRPr="00AD5605">
              <w:t>soc</w:t>
            </w:r>
            <w:proofErr w:type="spellEnd"/>
            <w:r w:rsidRPr="00AD5605">
              <w:t xml:space="preserve">. globos asmens namuose paslaugų, </w:t>
            </w:r>
            <w:proofErr w:type="spellStart"/>
            <w:r w:rsidRPr="00AD5605">
              <w:t>asm</w:t>
            </w:r>
            <w:proofErr w:type="spellEnd"/>
            <w:r w:rsidRPr="00AD5605">
              <w:t>. (</w:t>
            </w:r>
            <w:proofErr w:type="spellStart"/>
            <w:r w:rsidRPr="00AD5605">
              <w:t>sąraš</w:t>
            </w:r>
            <w:proofErr w:type="spellEnd"/>
            <w:r w:rsidRPr="00AD5605">
              <w:t>.) – 300/60</w:t>
            </w:r>
          </w:p>
        </w:tc>
        <w:tc>
          <w:tcPr>
            <w:tcW w:w="3402" w:type="dxa"/>
            <w:tcBorders>
              <w:top w:val="single" w:sz="4" w:space="0" w:color="auto"/>
              <w:bottom w:val="single" w:sz="4" w:space="0" w:color="auto"/>
            </w:tcBorders>
            <w:shd w:val="clear" w:color="auto" w:fill="auto"/>
          </w:tcPr>
          <w:p w:rsidR="005F4E1A" w:rsidRPr="00AD5605" w:rsidRDefault="005F4E1A" w:rsidP="00F06962">
            <w:pPr>
              <w:jc w:val="center"/>
              <w:rPr>
                <w:highlight w:val="yellow"/>
              </w:rPr>
            </w:pPr>
            <w:r w:rsidRPr="00AD5605">
              <w:t>426/88</w:t>
            </w:r>
          </w:p>
        </w:tc>
      </w:tr>
      <w:tr w:rsidR="005F4E1A" w:rsidRPr="00AD5605" w:rsidTr="00F06962">
        <w:trPr>
          <w:trHeight w:val="161"/>
        </w:trPr>
        <w:tc>
          <w:tcPr>
            <w:tcW w:w="3469" w:type="dxa"/>
            <w:tcBorders>
              <w:top w:val="single" w:sz="4" w:space="0" w:color="auto"/>
              <w:bottom w:val="single" w:sz="4" w:space="0" w:color="auto"/>
            </w:tcBorders>
            <w:shd w:val="clear" w:color="auto" w:fill="auto"/>
          </w:tcPr>
          <w:p w:rsidR="005F4E1A" w:rsidRPr="00AD5605" w:rsidRDefault="005F4E1A" w:rsidP="00F06962">
            <w:pPr>
              <w:suppressAutoHyphens/>
              <w:autoSpaceDN w:val="0"/>
              <w:jc w:val="both"/>
              <w:textAlignment w:val="baseline"/>
              <w:rPr>
                <w:iCs/>
                <w:color w:val="000000"/>
              </w:rPr>
            </w:pPr>
            <w:r w:rsidRPr="00AD5605">
              <w:t>1.1.6. Neįgalieji ir kiti klientai aprūpinami techninės pagalbos priemonėmis pagal sutartis, įmokant vienkartinę įmoką</w:t>
            </w:r>
          </w:p>
        </w:tc>
        <w:tc>
          <w:tcPr>
            <w:tcW w:w="2763" w:type="dxa"/>
            <w:tcBorders>
              <w:top w:val="single" w:sz="4" w:space="0" w:color="auto"/>
              <w:left w:val="single" w:sz="8" w:space="0" w:color="auto"/>
              <w:bottom w:val="single" w:sz="4" w:space="0" w:color="auto"/>
              <w:right w:val="single" w:sz="4" w:space="0" w:color="auto"/>
            </w:tcBorders>
            <w:shd w:val="clear" w:color="000000" w:fill="FFFFFF"/>
            <w:vAlign w:val="center"/>
          </w:tcPr>
          <w:p w:rsidR="005F4E1A" w:rsidRPr="00AD5605" w:rsidRDefault="005F4E1A" w:rsidP="00F06962">
            <w:pPr>
              <w:jc w:val="both"/>
            </w:pPr>
            <w:r w:rsidRPr="00AD5605">
              <w:t xml:space="preserve">Išduota techninės pagalbos priemonių su vienkartine įmoka,  iki </w:t>
            </w:r>
            <w:proofErr w:type="spellStart"/>
            <w:r w:rsidRPr="00AD5605">
              <w:t>vnt</w:t>
            </w:r>
            <w:proofErr w:type="spellEnd"/>
            <w:r w:rsidRPr="00AD5605">
              <w:t>/</w:t>
            </w:r>
            <w:proofErr w:type="spellStart"/>
            <w:r w:rsidRPr="00AD5605">
              <w:t>asm</w:t>
            </w:r>
            <w:proofErr w:type="spellEnd"/>
            <w:r w:rsidRPr="00AD5605">
              <w:t>. - 75</w:t>
            </w:r>
          </w:p>
        </w:tc>
        <w:tc>
          <w:tcPr>
            <w:tcW w:w="3402" w:type="dxa"/>
            <w:tcBorders>
              <w:top w:val="single" w:sz="4" w:space="0" w:color="auto"/>
              <w:bottom w:val="single" w:sz="4" w:space="0" w:color="auto"/>
            </w:tcBorders>
            <w:shd w:val="clear" w:color="auto" w:fill="auto"/>
          </w:tcPr>
          <w:p w:rsidR="005F4E1A" w:rsidRPr="00AD5605" w:rsidRDefault="005F4E1A" w:rsidP="00F06962">
            <w:pPr>
              <w:jc w:val="center"/>
              <w:rPr>
                <w:highlight w:val="yellow"/>
              </w:rPr>
            </w:pPr>
            <w:r w:rsidRPr="00AD5605">
              <w:t>85</w:t>
            </w:r>
          </w:p>
        </w:tc>
      </w:tr>
      <w:tr w:rsidR="005F4E1A" w:rsidRPr="00AD5605" w:rsidTr="00F06962">
        <w:trPr>
          <w:trHeight w:val="1163"/>
        </w:trPr>
        <w:tc>
          <w:tcPr>
            <w:tcW w:w="3469" w:type="dxa"/>
            <w:tcBorders>
              <w:top w:val="single" w:sz="4" w:space="0" w:color="auto"/>
              <w:bottom w:val="single" w:sz="4" w:space="0" w:color="auto"/>
            </w:tcBorders>
            <w:shd w:val="clear" w:color="auto" w:fill="auto"/>
          </w:tcPr>
          <w:p w:rsidR="005F4E1A" w:rsidRPr="00AD5605" w:rsidRDefault="005F4E1A" w:rsidP="00F06962">
            <w:pPr>
              <w:suppressAutoHyphens/>
              <w:autoSpaceDN w:val="0"/>
              <w:ind w:left="27"/>
              <w:jc w:val="both"/>
              <w:textAlignment w:val="baseline"/>
              <w:rPr>
                <w:iCs/>
                <w:color w:val="000000"/>
              </w:rPr>
            </w:pPr>
            <w:r w:rsidRPr="00AD5605">
              <w:t xml:space="preserve">1.1.7. Globos ar slaugos reikalingam asmeniui, liekančiam be priežiūros, vykdant įsipareigojimą smurtautojui išsikelti, suteikiama pagalba bet kurio paros metu. </w:t>
            </w:r>
          </w:p>
        </w:tc>
        <w:tc>
          <w:tcPr>
            <w:tcW w:w="2763" w:type="dxa"/>
            <w:tcBorders>
              <w:top w:val="single" w:sz="4" w:space="0" w:color="auto"/>
              <w:left w:val="single" w:sz="8" w:space="0" w:color="auto"/>
              <w:bottom w:val="single" w:sz="4" w:space="0" w:color="auto"/>
              <w:right w:val="single" w:sz="4" w:space="0" w:color="auto"/>
            </w:tcBorders>
            <w:shd w:val="clear" w:color="000000" w:fill="FFFFFF"/>
          </w:tcPr>
          <w:p w:rsidR="005F4E1A" w:rsidRPr="00AD5605" w:rsidRDefault="005F4E1A" w:rsidP="00F06962">
            <w:pPr>
              <w:jc w:val="center"/>
            </w:pPr>
            <w:r w:rsidRPr="00AD5605">
              <w:t>–</w:t>
            </w:r>
          </w:p>
        </w:tc>
        <w:tc>
          <w:tcPr>
            <w:tcW w:w="3402" w:type="dxa"/>
            <w:tcBorders>
              <w:top w:val="single" w:sz="4" w:space="0" w:color="auto"/>
              <w:bottom w:val="single" w:sz="4" w:space="0" w:color="auto"/>
            </w:tcBorders>
            <w:shd w:val="clear" w:color="auto" w:fill="auto"/>
          </w:tcPr>
          <w:p w:rsidR="005F4E1A" w:rsidRPr="00AD5605" w:rsidRDefault="005F4E1A" w:rsidP="00F06962">
            <w:pPr>
              <w:jc w:val="center"/>
              <w:rPr>
                <w:highlight w:val="yellow"/>
              </w:rPr>
            </w:pPr>
            <w:r w:rsidRPr="00AD5605">
              <w:t>Nebuvo poreikio</w:t>
            </w:r>
          </w:p>
        </w:tc>
      </w:tr>
      <w:tr w:rsidR="005F4E1A" w:rsidRPr="00AD5605" w:rsidTr="00F06962">
        <w:trPr>
          <w:trHeight w:val="1682"/>
        </w:trPr>
        <w:tc>
          <w:tcPr>
            <w:tcW w:w="3469" w:type="dxa"/>
            <w:tcBorders>
              <w:top w:val="single" w:sz="4" w:space="0" w:color="auto"/>
              <w:bottom w:val="single" w:sz="4" w:space="0" w:color="auto"/>
            </w:tcBorders>
            <w:shd w:val="clear" w:color="auto" w:fill="auto"/>
          </w:tcPr>
          <w:p w:rsidR="005F4E1A" w:rsidRPr="00AD5605" w:rsidRDefault="005F4E1A" w:rsidP="00F06962">
            <w:pPr>
              <w:suppressAutoHyphens/>
              <w:autoSpaceDN w:val="0"/>
              <w:ind w:left="27" w:hanging="27"/>
              <w:jc w:val="both"/>
              <w:textAlignment w:val="baseline"/>
              <w:rPr>
                <w:iCs/>
                <w:color w:val="000000"/>
              </w:rPr>
            </w:pPr>
            <w:r w:rsidRPr="00AD5605">
              <w:rPr>
                <w:iCs/>
                <w:color w:val="000000"/>
              </w:rPr>
              <w:t xml:space="preserve"> 1.1.8. Analizuojamos klaipėdiečių socialinės problemos, socialiniai poreikiai, aptariant jų atvejus su socialiniais darbuotojais ir specialistais iš kitų įstaigų. Esant būtinybei kreipiamasi į Klaipėdos apygardos prokuratūrą dėl asmenų veiksnumo įvertinimo. </w:t>
            </w:r>
          </w:p>
        </w:tc>
        <w:tc>
          <w:tcPr>
            <w:tcW w:w="2763" w:type="dxa"/>
            <w:tcBorders>
              <w:top w:val="single" w:sz="4" w:space="0" w:color="auto"/>
              <w:left w:val="single" w:sz="8" w:space="0" w:color="auto"/>
              <w:bottom w:val="single" w:sz="4" w:space="0" w:color="auto"/>
              <w:right w:val="single" w:sz="4" w:space="0" w:color="auto"/>
            </w:tcBorders>
            <w:shd w:val="clear" w:color="000000" w:fill="FFFFFF"/>
          </w:tcPr>
          <w:p w:rsidR="005F4E1A" w:rsidRPr="00AD5605" w:rsidRDefault="005F4E1A" w:rsidP="00F06962">
            <w:pPr>
              <w:jc w:val="both"/>
            </w:pPr>
            <w:r w:rsidRPr="00AD5605">
              <w:t>Vyksta į skubius suaugusiųjų asmenų/šeimų atvejus, vnt./</w:t>
            </w:r>
            <w:proofErr w:type="spellStart"/>
            <w:r w:rsidRPr="00AD5605">
              <w:t>asm</w:t>
            </w:r>
            <w:proofErr w:type="spellEnd"/>
            <w:r w:rsidRPr="00AD5605">
              <w:t>. – 100/60</w:t>
            </w:r>
          </w:p>
        </w:tc>
        <w:tc>
          <w:tcPr>
            <w:tcW w:w="3402" w:type="dxa"/>
            <w:tcBorders>
              <w:top w:val="single" w:sz="4" w:space="0" w:color="auto"/>
              <w:bottom w:val="single" w:sz="4" w:space="0" w:color="auto"/>
            </w:tcBorders>
            <w:shd w:val="clear" w:color="auto" w:fill="auto"/>
          </w:tcPr>
          <w:p w:rsidR="005F4E1A" w:rsidRPr="00AD5605" w:rsidRDefault="005F4E1A" w:rsidP="00F06962">
            <w:pPr>
              <w:jc w:val="both"/>
            </w:pPr>
            <w:r w:rsidRPr="00AD5605">
              <w:t xml:space="preserve">251vnt. /90 </w:t>
            </w:r>
            <w:proofErr w:type="spellStart"/>
            <w:r w:rsidRPr="00AD5605">
              <w:t>asm</w:t>
            </w:r>
            <w:proofErr w:type="spellEnd"/>
            <w:r w:rsidRPr="00AD5605">
              <w:t xml:space="preserve">. </w:t>
            </w:r>
          </w:p>
          <w:p w:rsidR="005F4E1A" w:rsidRPr="00AD5605" w:rsidRDefault="005F4E1A" w:rsidP="00F06962">
            <w:pPr>
              <w:jc w:val="both"/>
            </w:pPr>
            <w:r w:rsidRPr="00AD5605">
              <w:t xml:space="preserve">Į prokuratūrą dėl veiksnumo įvertinimo kreiptasi dėl 6  </w:t>
            </w:r>
            <w:proofErr w:type="spellStart"/>
            <w:r w:rsidRPr="00AD5605">
              <w:t>asm</w:t>
            </w:r>
            <w:proofErr w:type="spellEnd"/>
            <w:r w:rsidRPr="00AD5605">
              <w:t xml:space="preserve">. </w:t>
            </w:r>
          </w:p>
        </w:tc>
      </w:tr>
      <w:tr w:rsidR="005F4E1A" w:rsidRPr="00AD5605" w:rsidTr="00F06962">
        <w:trPr>
          <w:trHeight w:val="2736"/>
        </w:trPr>
        <w:tc>
          <w:tcPr>
            <w:tcW w:w="3469" w:type="dxa"/>
            <w:tcBorders>
              <w:top w:val="single" w:sz="4" w:space="0" w:color="auto"/>
              <w:bottom w:val="single" w:sz="4" w:space="0" w:color="auto"/>
            </w:tcBorders>
            <w:shd w:val="clear" w:color="auto" w:fill="auto"/>
          </w:tcPr>
          <w:p w:rsidR="005F4E1A" w:rsidRPr="00AD5605" w:rsidRDefault="005F4E1A" w:rsidP="00F06962">
            <w:pPr>
              <w:suppressAutoHyphens/>
              <w:autoSpaceDN w:val="0"/>
              <w:jc w:val="both"/>
              <w:textAlignment w:val="baseline"/>
              <w:rPr>
                <w:iCs/>
                <w:color w:val="000000"/>
              </w:rPr>
            </w:pPr>
            <w:r w:rsidRPr="00AD5605">
              <w:t xml:space="preserve">1.1.9. Ne rečiau kaip 1 kartą metuose </w:t>
            </w:r>
            <w:r w:rsidRPr="00AD5605">
              <w:rPr>
                <w:color w:val="000000"/>
              </w:rPr>
              <w:t xml:space="preserve">vidiniais resursais vykdoma </w:t>
            </w:r>
            <w:r w:rsidRPr="00AD5605">
              <w:t xml:space="preserve">Centro klientų apklausa pagal tipinius klausimynus, siekiant ištirti teikiamų socialinių paslaugų kokybę. </w:t>
            </w:r>
          </w:p>
          <w:p w:rsidR="005F4E1A" w:rsidRPr="00AD5605" w:rsidRDefault="005F4E1A" w:rsidP="00F06962">
            <w:pPr>
              <w:suppressAutoHyphens/>
              <w:autoSpaceDN w:val="0"/>
              <w:ind w:left="-142"/>
              <w:jc w:val="both"/>
              <w:textAlignment w:val="baseline"/>
              <w:rPr>
                <w:iCs/>
                <w:color w:val="000000"/>
              </w:rPr>
            </w:pPr>
            <w:r w:rsidRPr="00AD5605">
              <w:t xml:space="preserve">   </w:t>
            </w:r>
          </w:p>
        </w:tc>
        <w:tc>
          <w:tcPr>
            <w:tcW w:w="2763" w:type="dxa"/>
            <w:tcBorders>
              <w:top w:val="single" w:sz="4" w:space="0" w:color="auto"/>
              <w:left w:val="single" w:sz="8" w:space="0" w:color="auto"/>
              <w:bottom w:val="single" w:sz="4" w:space="0" w:color="auto"/>
              <w:right w:val="single" w:sz="4" w:space="0" w:color="auto"/>
            </w:tcBorders>
            <w:shd w:val="clear" w:color="000000" w:fill="FFFFFF"/>
          </w:tcPr>
          <w:p w:rsidR="005F4E1A" w:rsidRPr="00AD5605" w:rsidRDefault="005F4E1A" w:rsidP="00F06962">
            <w:pPr>
              <w:ind w:firstLine="35"/>
            </w:pPr>
            <w:r w:rsidRPr="00AD5605">
              <w:t xml:space="preserve">Stebima ir kontroliuojama teikiamų socialinių paslaugų kokybė, proc. – ne mažiau nei </w:t>
            </w:r>
          </w:p>
          <w:p w:rsidR="005F4E1A" w:rsidRPr="00AD5605" w:rsidRDefault="005F4E1A" w:rsidP="00F06962">
            <w:pPr>
              <w:jc w:val="both"/>
            </w:pPr>
            <w:r w:rsidRPr="00AD5605">
              <w:t>20 proc.</w:t>
            </w:r>
          </w:p>
        </w:tc>
        <w:tc>
          <w:tcPr>
            <w:tcW w:w="3402" w:type="dxa"/>
            <w:tcBorders>
              <w:top w:val="single" w:sz="4" w:space="0" w:color="auto"/>
              <w:bottom w:val="single" w:sz="4" w:space="0" w:color="auto"/>
            </w:tcBorders>
            <w:shd w:val="clear" w:color="auto" w:fill="auto"/>
          </w:tcPr>
          <w:p w:rsidR="005F4E1A" w:rsidRPr="00AD5605" w:rsidRDefault="005F4E1A" w:rsidP="00F06962">
            <w:pPr>
              <w:jc w:val="both"/>
              <w:rPr>
                <w:lang w:eastAsia="lt-LT"/>
              </w:rPr>
            </w:pPr>
            <w:r w:rsidRPr="00AD5605">
              <w:rPr>
                <w:color w:val="000000"/>
              </w:rPr>
              <w:t xml:space="preserve">Inicijuota 3 socialinių paslaugų gavėjų apklausos (pilotinė, EQUASS ir pagal tipinį klausimyną, kuris buvo pakoreguotas integruojant klausimus pakoreguotą klausimyną). </w:t>
            </w:r>
            <w:r w:rsidRPr="00AD5605">
              <w:rPr>
                <w:color w:val="000000" w:themeColor="text1"/>
              </w:rPr>
              <w:t xml:space="preserve">Apklausta </w:t>
            </w:r>
            <w:r w:rsidRPr="00AD5605">
              <w:t>20</w:t>
            </w:r>
            <w:r w:rsidRPr="00AD5605">
              <w:rPr>
                <w:color w:val="000000"/>
              </w:rPr>
              <w:t xml:space="preserve"> proc. klientų iš kiekvienos teikiamų socialinių paslaugų gavėjų grupės, parengti </w:t>
            </w:r>
            <w:r w:rsidRPr="00AD5605">
              <w:rPr>
                <w:lang w:eastAsia="lt-LT"/>
              </w:rPr>
              <w:t>pasitenkinimo paslaugomis apibendrinantys  rezultatai.</w:t>
            </w:r>
          </w:p>
          <w:p w:rsidR="005F4E1A" w:rsidRPr="00AD5605" w:rsidRDefault="005F4E1A" w:rsidP="00F06962">
            <w:pPr>
              <w:jc w:val="both"/>
              <w:rPr>
                <w:lang w:eastAsia="lt-LT"/>
              </w:rPr>
            </w:pPr>
            <w:r w:rsidRPr="00AD5605">
              <w:rPr>
                <w:lang w:eastAsia="lt-LT"/>
              </w:rPr>
              <w:lastRenderedPageBreak/>
              <w:t xml:space="preserve">Dauguma </w:t>
            </w:r>
            <w:r w:rsidRPr="00AD5605">
              <w:rPr>
                <w:color w:val="FF0000"/>
                <w:lang w:eastAsia="lt-LT"/>
              </w:rPr>
              <w:t xml:space="preserve"> </w:t>
            </w:r>
            <w:r w:rsidRPr="00AD5605">
              <w:rPr>
                <w:color w:val="000000" w:themeColor="text1"/>
                <w:lang w:eastAsia="lt-LT"/>
              </w:rPr>
              <w:t xml:space="preserve">(daugiau nei 80 proc. skirtingose paslaugose skirtingi procentai) </w:t>
            </w:r>
            <w:r w:rsidRPr="00AD5605">
              <w:rPr>
                <w:lang w:eastAsia="lt-LT"/>
              </w:rPr>
              <w:t xml:space="preserve">paslaugų gavėjų ir/ar jų artimųjų 2020 ir 2021 m.  išreiškė poziciją, kad juos </w:t>
            </w:r>
            <w:r w:rsidRPr="00AD5605">
              <w:rPr>
                <w:b/>
                <w:bCs/>
                <w:lang w:eastAsia="lt-LT"/>
              </w:rPr>
              <w:t>tenkina teikiamų socialinių paslaugų kokybė</w:t>
            </w:r>
            <w:r w:rsidRPr="00AD5605">
              <w:rPr>
                <w:lang w:eastAsia="lt-LT"/>
              </w:rPr>
              <w:t>. Tai patvirtina ir gautų padėkų ir skundų santykis, kuris yra 5,83 kartai. Centras gavo 70 raštiškų padėkų ir 12 raštiškų skundų, kurių dauguma nepasitvirtino.</w:t>
            </w:r>
          </w:p>
          <w:p w:rsidR="005F4E1A" w:rsidRPr="00AD5605" w:rsidRDefault="005F4E1A" w:rsidP="00F06962">
            <w:pPr>
              <w:jc w:val="both"/>
            </w:pPr>
            <w:r w:rsidRPr="00AD5605">
              <w:rPr>
                <w:lang w:eastAsia="lt-LT"/>
              </w:rPr>
              <w:t>Parengtas socialinių paslaugų kokybės gerinimo planas, kuriame numatytos priemonės, užtikrinančios teikiamų socialinių paslaugų kokybę.</w:t>
            </w:r>
          </w:p>
          <w:p w:rsidR="005F4E1A" w:rsidRPr="00AD5605" w:rsidRDefault="005F4E1A" w:rsidP="00F06962">
            <w:pPr>
              <w:jc w:val="both"/>
              <w:rPr>
                <w:highlight w:val="yellow"/>
              </w:rPr>
            </w:pPr>
            <w:r w:rsidRPr="00AD5605">
              <w:t xml:space="preserve">Apklausta daugiau nei 20 proc. klientų iš kiekvienos paslaugos gavėjų grupės. </w:t>
            </w:r>
          </w:p>
        </w:tc>
      </w:tr>
      <w:tr w:rsidR="005F4E1A" w:rsidRPr="00AD5605" w:rsidTr="00F06962">
        <w:trPr>
          <w:trHeight w:val="288"/>
        </w:trPr>
        <w:tc>
          <w:tcPr>
            <w:tcW w:w="3469" w:type="dxa"/>
            <w:tcBorders>
              <w:top w:val="single" w:sz="4" w:space="0" w:color="auto"/>
              <w:bottom w:val="single" w:sz="4" w:space="0" w:color="auto"/>
            </w:tcBorders>
            <w:shd w:val="clear" w:color="auto" w:fill="auto"/>
          </w:tcPr>
          <w:p w:rsidR="005F4E1A" w:rsidRPr="00AD5605" w:rsidRDefault="005F4E1A" w:rsidP="00F06962">
            <w:pPr>
              <w:suppressAutoHyphens/>
              <w:autoSpaceDN w:val="0"/>
              <w:ind w:left="-142"/>
              <w:textAlignment w:val="baseline"/>
            </w:pPr>
            <w:r w:rsidRPr="00AD5605">
              <w:lastRenderedPageBreak/>
              <w:t>1.1.10. Organizuojamas ne mažiau nei 4 apleistų butų tvarkymas;</w:t>
            </w:r>
          </w:p>
        </w:tc>
        <w:tc>
          <w:tcPr>
            <w:tcW w:w="2763" w:type="dxa"/>
            <w:tcBorders>
              <w:top w:val="single" w:sz="4" w:space="0" w:color="auto"/>
              <w:left w:val="single" w:sz="8" w:space="0" w:color="auto"/>
              <w:bottom w:val="single" w:sz="4" w:space="0" w:color="auto"/>
              <w:right w:val="single" w:sz="4" w:space="0" w:color="auto"/>
            </w:tcBorders>
            <w:shd w:val="clear" w:color="000000" w:fill="FFFFFF"/>
          </w:tcPr>
          <w:p w:rsidR="005F4E1A" w:rsidRPr="00AD5605" w:rsidRDefault="005F4E1A" w:rsidP="00F06962">
            <w:pPr>
              <w:jc w:val="both"/>
            </w:pPr>
            <w:r w:rsidRPr="00AD5605">
              <w:t>Išvalyti ne mažiau nei 4 apleistus  butus</w:t>
            </w:r>
          </w:p>
        </w:tc>
        <w:tc>
          <w:tcPr>
            <w:tcW w:w="3402" w:type="dxa"/>
            <w:tcBorders>
              <w:top w:val="single" w:sz="4" w:space="0" w:color="auto"/>
              <w:bottom w:val="single" w:sz="4" w:space="0" w:color="auto"/>
            </w:tcBorders>
            <w:shd w:val="clear" w:color="auto" w:fill="auto"/>
          </w:tcPr>
          <w:p w:rsidR="005F4E1A" w:rsidRPr="00AD5605" w:rsidRDefault="005F4E1A" w:rsidP="00F06962">
            <w:pPr>
              <w:jc w:val="both"/>
            </w:pPr>
            <w:r w:rsidRPr="00AD5605">
              <w:t>Išvalyti 5 apleisti butai</w:t>
            </w:r>
          </w:p>
        </w:tc>
      </w:tr>
      <w:tr w:rsidR="005F4E1A" w:rsidRPr="00AD5605" w:rsidTr="00F06962">
        <w:trPr>
          <w:trHeight w:val="1369"/>
        </w:trPr>
        <w:tc>
          <w:tcPr>
            <w:tcW w:w="3469" w:type="dxa"/>
            <w:tcBorders>
              <w:top w:val="single" w:sz="4" w:space="0" w:color="auto"/>
              <w:bottom w:val="single" w:sz="4" w:space="0" w:color="auto"/>
            </w:tcBorders>
            <w:shd w:val="clear" w:color="auto" w:fill="auto"/>
          </w:tcPr>
          <w:p w:rsidR="005F4E1A" w:rsidRPr="00AD5605" w:rsidRDefault="005F4E1A" w:rsidP="00F06962">
            <w:pPr>
              <w:suppressAutoHyphens/>
              <w:autoSpaceDN w:val="0"/>
              <w:jc w:val="both"/>
              <w:textAlignment w:val="baseline"/>
              <w:rPr>
                <w:iCs/>
                <w:color w:val="000000"/>
              </w:rPr>
            </w:pPr>
            <w:r w:rsidRPr="00AD5605">
              <w:t>1.1.11. Stebima ir kontroliuojama teikiamų socialinių paslaugų kokybė</w:t>
            </w:r>
          </w:p>
        </w:tc>
        <w:tc>
          <w:tcPr>
            <w:tcW w:w="2763" w:type="dxa"/>
            <w:tcBorders>
              <w:top w:val="single" w:sz="4" w:space="0" w:color="auto"/>
              <w:left w:val="single" w:sz="8" w:space="0" w:color="auto"/>
              <w:bottom w:val="single" w:sz="4" w:space="0" w:color="auto"/>
              <w:right w:val="single" w:sz="4" w:space="0" w:color="auto"/>
            </w:tcBorders>
            <w:shd w:val="clear" w:color="000000" w:fill="FFFFFF"/>
          </w:tcPr>
          <w:p w:rsidR="005F4E1A" w:rsidRPr="00AD5605" w:rsidRDefault="005F4E1A" w:rsidP="00F06962">
            <w:pPr>
              <w:jc w:val="both"/>
            </w:pPr>
            <w:r w:rsidRPr="00AD5605">
              <w:t>Individualios priežiūros ir kitų darbuotojų veikla, teikiant socialines paslaugas, nuolat tikrinama ir vertinama planinėse ir neplaninėse patikrose pagal parengtus tipinius klausimynus.</w:t>
            </w:r>
          </w:p>
        </w:tc>
        <w:tc>
          <w:tcPr>
            <w:tcW w:w="3402" w:type="dxa"/>
            <w:tcBorders>
              <w:top w:val="single" w:sz="4" w:space="0" w:color="auto"/>
              <w:bottom w:val="single" w:sz="4" w:space="0" w:color="auto"/>
            </w:tcBorders>
            <w:shd w:val="clear" w:color="auto" w:fill="auto"/>
          </w:tcPr>
          <w:p w:rsidR="005F4E1A" w:rsidRPr="00AD5605" w:rsidRDefault="005F4E1A" w:rsidP="00F06962">
            <w:pPr>
              <w:jc w:val="both"/>
            </w:pPr>
            <w:r w:rsidRPr="00AD5605">
              <w:t>Viso vyko 150 planinės ir 133 neplaninės patikros</w:t>
            </w:r>
          </w:p>
          <w:p w:rsidR="005F4E1A" w:rsidRPr="00AD5605" w:rsidRDefault="005F4E1A" w:rsidP="00F06962">
            <w:pPr>
              <w:jc w:val="center"/>
              <w:rPr>
                <w:highlight w:val="yellow"/>
              </w:rPr>
            </w:pPr>
          </w:p>
        </w:tc>
      </w:tr>
      <w:tr w:rsidR="005F4E1A" w:rsidRPr="00AD5605" w:rsidTr="00F06962">
        <w:trPr>
          <w:trHeight w:val="555"/>
        </w:trPr>
        <w:tc>
          <w:tcPr>
            <w:tcW w:w="9634" w:type="dxa"/>
            <w:gridSpan w:val="3"/>
            <w:shd w:val="clear" w:color="auto" w:fill="auto"/>
          </w:tcPr>
          <w:p w:rsidR="005F4E1A" w:rsidRPr="00AD5605" w:rsidRDefault="005F4E1A" w:rsidP="00F06962">
            <w:pPr>
              <w:jc w:val="both"/>
              <w:rPr>
                <w:b/>
              </w:rPr>
            </w:pPr>
            <w:r w:rsidRPr="00AD5605">
              <w:rPr>
                <w:b/>
              </w:rPr>
              <w:t>1</w:t>
            </w:r>
            <w:r>
              <w:rPr>
                <w:b/>
              </w:rPr>
              <w:t>.</w:t>
            </w:r>
            <w:r>
              <w:rPr>
                <w:b/>
              </w:rPr>
              <w:t>2</w:t>
            </w:r>
            <w:r w:rsidRPr="00AD5605">
              <w:rPr>
                <w:b/>
              </w:rPr>
              <w:t xml:space="preserve">. Uždavinys – </w:t>
            </w:r>
            <w:r w:rsidRPr="00AD5605">
              <w:rPr>
                <w:b/>
                <w:bCs/>
              </w:rPr>
              <w:t>Sudaryti saugias darbo sąlygas Centro darbuotojams, didinti jų motyvaciją ir stiprinti bendradarbiavimą ir socialinį atsakomybę organizacijos viduje.</w:t>
            </w:r>
          </w:p>
        </w:tc>
      </w:tr>
      <w:tr w:rsidR="005F4E1A" w:rsidRPr="00AD5605" w:rsidTr="00F06962">
        <w:trPr>
          <w:trHeight w:val="298"/>
        </w:trPr>
        <w:tc>
          <w:tcPr>
            <w:tcW w:w="3469" w:type="dxa"/>
            <w:shd w:val="clear" w:color="auto" w:fill="auto"/>
          </w:tcPr>
          <w:p w:rsidR="005F4E1A" w:rsidRPr="00AD5605" w:rsidRDefault="005F4E1A" w:rsidP="00F06962">
            <w:pPr>
              <w:tabs>
                <w:tab w:val="left" w:pos="567"/>
              </w:tabs>
              <w:jc w:val="center"/>
            </w:pPr>
            <w:r w:rsidRPr="00AD5605">
              <w:t>Priemonės</w:t>
            </w:r>
          </w:p>
        </w:tc>
        <w:tc>
          <w:tcPr>
            <w:tcW w:w="2763" w:type="dxa"/>
            <w:shd w:val="clear" w:color="auto" w:fill="auto"/>
          </w:tcPr>
          <w:p w:rsidR="005F4E1A" w:rsidRPr="00AD5605" w:rsidRDefault="005F4E1A" w:rsidP="00F06962">
            <w:pPr>
              <w:jc w:val="center"/>
            </w:pPr>
            <w:r w:rsidRPr="00AD5605">
              <w:t>Rezultato vertinimo kriterijai</w:t>
            </w:r>
          </w:p>
        </w:tc>
        <w:tc>
          <w:tcPr>
            <w:tcW w:w="3402" w:type="dxa"/>
            <w:shd w:val="clear" w:color="auto" w:fill="auto"/>
          </w:tcPr>
          <w:p w:rsidR="005F4E1A" w:rsidRPr="00AD5605" w:rsidRDefault="005F4E1A" w:rsidP="00F06962">
            <w:pPr>
              <w:jc w:val="center"/>
            </w:pPr>
            <w:r w:rsidRPr="00AD5605">
              <w:t>Pasiekti rezultatai</w:t>
            </w:r>
          </w:p>
        </w:tc>
      </w:tr>
      <w:tr w:rsidR="005F4E1A" w:rsidRPr="00AD5605" w:rsidTr="00F06962">
        <w:tc>
          <w:tcPr>
            <w:tcW w:w="3469" w:type="dxa"/>
            <w:shd w:val="clear" w:color="auto" w:fill="auto"/>
          </w:tcPr>
          <w:p w:rsidR="005F4E1A" w:rsidRPr="00AD5605" w:rsidRDefault="005F4E1A" w:rsidP="00F06962">
            <w:pPr>
              <w:suppressAutoHyphens/>
              <w:autoSpaceDN w:val="0"/>
              <w:jc w:val="both"/>
              <w:textAlignment w:val="baseline"/>
              <w:rPr>
                <w:color w:val="000000" w:themeColor="text1"/>
              </w:rPr>
            </w:pPr>
            <w:r w:rsidRPr="00AD5605">
              <w:rPr>
                <w:color w:val="000000" w:themeColor="text1"/>
              </w:rPr>
              <w:t>1.</w:t>
            </w:r>
            <w:r>
              <w:rPr>
                <w:color w:val="000000" w:themeColor="text1"/>
              </w:rPr>
              <w:t>2</w:t>
            </w:r>
            <w:r w:rsidRPr="00AD5605">
              <w:rPr>
                <w:color w:val="000000" w:themeColor="text1"/>
              </w:rPr>
              <w:t>.1. Patvirtinta teisinga ir skaidri darbo apmokėjimo sistema ir pagal ją nustatytas darbo užmokestis darbuotojams</w:t>
            </w:r>
            <w:r w:rsidRPr="00AD5605">
              <w:rPr>
                <w:rStyle w:val="Puslapioinaosnuoroda"/>
                <w:color w:val="000000" w:themeColor="text1"/>
              </w:rPr>
              <w:footnoteReference w:id="2"/>
            </w:r>
            <w:r w:rsidRPr="00AD5605">
              <w:rPr>
                <w:color w:val="000000" w:themeColor="text1"/>
              </w:rPr>
              <w:t>.</w:t>
            </w:r>
          </w:p>
          <w:p w:rsidR="005F4E1A" w:rsidRPr="00AD5605" w:rsidRDefault="005F4E1A" w:rsidP="00F06962">
            <w:pPr>
              <w:suppressAutoHyphens/>
              <w:autoSpaceDN w:val="0"/>
              <w:jc w:val="both"/>
              <w:textAlignment w:val="baseline"/>
              <w:rPr>
                <w:color w:val="000000" w:themeColor="text1"/>
              </w:rPr>
            </w:pPr>
            <w:r w:rsidRPr="00AD5605">
              <w:rPr>
                <w:color w:val="000000" w:themeColor="text1"/>
              </w:rPr>
              <w:t xml:space="preserve"> </w:t>
            </w:r>
          </w:p>
          <w:p w:rsidR="005F4E1A" w:rsidRPr="00AD5605" w:rsidRDefault="005F4E1A" w:rsidP="00F06962">
            <w:pPr>
              <w:tabs>
                <w:tab w:val="left" w:pos="567"/>
              </w:tabs>
            </w:pPr>
          </w:p>
        </w:tc>
        <w:tc>
          <w:tcPr>
            <w:tcW w:w="2763" w:type="dxa"/>
            <w:tcBorders>
              <w:top w:val="single" w:sz="8" w:space="0" w:color="auto"/>
              <w:left w:val="single" w:sz="4" w:space="0" w:color="auto"/>
              <w:bottom w:val="nil"/>
              <w:right w:val="single" w:sz="4" w:space="0" w:color="auto"/>
            </w:tcBorders>
            <w:shd w:val="clear" w:color="auto" w:fill="auto"/>
          </w:tcPr>
          <w:p w:rsidR="005F4E1A" w:rsidRPr="00AD5605" w:rsidRDefault="005F4E1A" w:rsidP="00F06962">
            <w:pPr>
              <w:jc w:val="both"/>
            </w:pPr>
            <w:r w:rsidRPr="00AD5605">
              <w:rPr>
                <w:color w:val="000000" w:themeColor="text1"/>
              </w:rPr>
              <w:t>Patvirtinta teisinga ir skaidri darbo apmokėjimo sistema ir pagal nustatytus kriterijus mokamas darbo užmokestis visiems darbuotojams, vnt./</w:t>
            </w:r>
            <w:proofErr w:type="spellStart"/>
            <w:r w:rsidRPr="00AD5605">
              <w:rPr>
                <w:color w:val="000000" w:themeColor="text1"/>
              </w:rPr>
              <w:t>darb</w:t>
            </w:r>
            <w:proofErr w:type="spellEnd"/>
            <w:r w:rsidRPr="00AD5605">
              <w:rPr>
                <w:color w:val="000000" w:themeColor="text1"/>
              </w:rPr>
              <w:t xml:space="preserve">. – </w:t>
            </w:r>
            <w:r w:rsidRPr="00AD5605">
              <w:t>1/iki135</w:t>
            </w:r>
          </w:p>
        </w:tc>
        <w:tc>
          <w:tcPr>
            <w:tcW w:w="3402" w:type="dxa"/>
            <w:shd w:val="clear" w:color="auto" w:fill="auto"/>
          </w:tcPr>
          <w:p w:rsidR="005F4E1A" w:rsidRPr="00AD5605" w:rsidRDefault="005F4E1A" w:rsidP="00F06962">
            <w:pPr>
              <w:jc w:val="center"/>
            </w:pPr>
            <w:r w:rsidRPr="00AD5605">
              <w:t>1 (3)/147</w:t>
            </w:r>
          </w:p>
        </w:tc>
      </w:tr>
      <w:tr w:rsidR="005F4E1A" w:rsidRPr="00AD5605" w:rsidTr="005F4E1A">
        <w:trPr>
          <w:trHeight w:val="274"/>
        </w:trPr>
        <w:tc>
          <w:tcPr>
            <w:tcW w:w="3469" w:type="dxa"/>
            <w:shd w:val="clear" w:color="auto" w:fill="auto"/>
          </w:tcPr>
          <w:p w:rsidR="005F4E1A" w:rsidRPr="00AD5605" w:rsidRDefault="005F4E1A" w:rsidP="00F06962">
            <w:pPr>
              <w:suppressAutoHyphens/>
              <w:autoSpaceDN w:val="0"/>
              <w:jc w:val="both"/>
              <w:textAlignment w:val="baseline"/>
              <w:rPr>
                <w:color w:val="000000"/>
              </w:rPr>
            </w:pPr>
            <w:r w:rsidRPr="00AD5605">
              <w:t>1.</w:t>
            </w:r>
            <w:r>
              <w:t>2</w:t>
            </w:r>
            <w:r w:rsidRPr="00AD5605">
              <w:t>.2.Darbuotojams užtikrinamos saugios darbo sąlygos</w:t>
            </w:r>
            <w:r w:rsidRPr="00AD5605">
              <w:rPr>
                <w:rStyle w:val="Puslapioinaosnuoroda"/>
              </w:rPr>
              <w:footnoteReference w:id="3"/>
            </w:r>
            <w:r w:rsidRPr="00AD5605">
              <w:rPr>
                <w:color w:val="000000"/>
              </w:rPr>
              <w:t>.</w:t>
            </w:r>
          </w:p>
          <w:p w:rsidR="005F4E1A" w:rsidRPr="00AD5605" w:rsidRDefault="005F4E1A" w:rsidP="00F06962">
            <w:pPr>
              <w:suppressAutoHyphens/>
              <w:autoSpaceDN w:val="0"/>
              <w:jc w:val="both"/>
              <w:textAlignment w:val="baseline"/>
              <w:rPr>
                <w:color w:val="000000"/>
              </w:rPr>
            </w:pPr>
          </w:p>
          <w:p w:rsidR="005F4E1A" w:rsidRPr="00AD5605" w:rsidRDefault="005F4E1A" w:rsidP="00F06962">
            <w:pPr>
              <w:suppressAutoHyphens/>
              <w:autoSpaceDN w:val="0"/>
              <w:jc w:val="both"/>
              <w:textAlignment w:val="baseline"/>
            </w:pPr>
          </w:p>
        </w:tc>
        <w:tc>
          <w:tcPr>
            <w:tcW w:w="2763" w:type="dxa"/>
            <w:tcBorders>
              <w:top w:val="single" w:sz="4" w:space="0" w:color="auto"/>
              <w:left w:val="single" w:sz="4" w:space="0" w:color="auto"/>
              <w:bottom w:val="single" w:sz="4" w:space="0" w:color="auto"/>
              <w:right w:val="single" w:sz="4" w:space="0" w:color="auto"/>
            </w:tcBorders>
            <w:shd w:val="clear" w:color="auto" w:fill="auto"/>
          </w:tcPr>
          <w:p w:rsidR="005F4E1A" w:rsidRPr="00AD5605" w:rsidRDefault="005F4E1A" w:rsidP="00F06962">
            <w:pPr>
              <w:jc w:val="both"/>
            </w:pPr>
            <w:r w:rsidRPr="00AD5605">
              <w:rPr>
                <w:color w:val="000000" w:themeColor="text1"/>
              </w:rPr>
              <w:lastRenderedPageBreak/>
              <w:t>Sudarytos saugios sąlygos darbuotojams</w:t>
            </w:r>
            <w:r>
              <w:rPr>
                <w:color w:val="000000" w:themeColor="text1"/>
              </w:rPr>
              <w:t xml:space="preserve">. </w:t>
            </w:r>
          </w:p>
        </w:tc>
        <w:tc>
          <w:tcPr>
            <w:tcW w:w="3402" w:type="dxa"/>
            <w:shd w:val="clear" w:color="auto" w:fill="auto"/>
          </w:tcPr>
          <w:p w:rsidR="005F4E1A" w:rsidRPr="00AD5605" w:rsidRDefault="005F4E1A" w:rsidP="00F06962">
            <w:pPr>
              <w:jc w:val="center"/>
            </w:pPr>
            <w:r w:rsidRPr="00AD5605">
              <w:t>143,25</w:t>
            </w:r>
            <w:r>
              <w:t xml:space="preserve"> pareigybės</w:t>
            </w:r>
          </w:p>
          <w:p w:rsidR="005F4E1A" w:rsidRPr="00AD5605" w:rsidRDefault="005F4E1A" w:rsidP="00F06962"/>
        </w:tc>
      </w:tr>
      <w:tr w:rsidR="005F4E1A" w:rsidRPr="00AD5605" w:rsidTr="00F06962">
        <w:trPr>
          <w:trHeight w:val="1071"/>
        </w:trPr>
        <w:tc>
          <w:tcPr>
            <w:tcW w:w="3469" w:type="dxa"/>
            <w:shd w:val="clear" w:color="auto" w:fill="auto"/>
          </w:tcPr>
          <w:p w:rsidR="005F4E1A" w:rsidRPr="00AD5605" w:rsidRDefault="005F4E1A" w:rsidP="00F06962">
            <w:pPr>
              <w:suppressAutoHyphens/>
              <w:autoSpaceDN w:val="0"/>
              <w:jc w:val="both"/>
              <w:textAlignment w:val="baseline"/>
              <w:rPr>
                <w:color w:val="000000"/>
              </w:rPr>
            </w:pPr>
            <w:r w:rsidRPr="00AD5605">
              <w:rPr>
                <w:color w:val="000000"/>
              </w:rPr>
              <w:t>1.</w:t>
            </w:r>
            <w:r>
              <w:rPr>
                <w:color w:val="000000"/>
              </w:rPr>
              <w:t>2</w:t>
            </w:r>
            <w:r w:rsidRPr="00AD5605">
              <w:rPr>
                <w:color w:val="000000"/>
              </w:rPr>
              <w:t>.3. Vidiniais resursais vykdoma darbuotojų apklausa įstaigai svarbiais klausimais ir užtikrinamas apklausos rezultatų ir priemonių  sklaida.</w:t>
            </w:r>
          </w:p>
        </w:tc>
        <w:tc>
          <w:tcPr>
            <w:tcW w:w="2763" w:type="dxa"/>
            <w:tcBorders>
              <w:top w:val="nil"/>
              <w:left w:val="single" w:sz="4" w:space="0" w:color="auto"/>
              <w:bottom w:val="single" w:sz="4" w:space="0" w:color="auto"/>
              <w:right w:val="single" w:sz="4" w:space="0" w:color="auto"/>
            </w:tcBorders>
            <w:shd w:val="clear" w:color="auto" w:fill="auto"/>
          </w:tcPr>
          <w:p w:rsidR="005F4E1A" w:rsidRPr="00AD5605" w:rsidRDefault="005F4E1A" w:rsidP="00F06962">
            <w:pPr>
              <w:ind w:left="35" w:hanging="35"/>
              <w:jc w:val="both"/>
            </w:pPr>
            <w:r w:rsidRPr="00AD5605">
              <w:t xml:space="preserve">Įvykdyta apklausa ir pagerėjęs mikroklimatas/vidinė komunikacija  dėl apklausos metu nustatytų problemų sprendinių, vnt. vnt., – ne mažiau </w:t>
            </w:r>
          </w:p>
          <w:p w:rsidR="005F4E1A" w:rsidRPr="00AD5605" w:rsidRDefault="005F4E1A" w:rsidP="00F06962">
            <w:pPr>
              <w:jc w:val="both"/>
            </w:pPr>
            <w:r w:rsidRPr="00AD5605">
              <w:t>nei 1</w:t>
            </w:r>
          </w:p>
        </w:tc>
        <w:tc>
          <w:tcPr>
            <w:tcW w:w="3402" w:type="dxa"/>
            <w:shd w:val="clear" w:color="auto" w:fill="auto"/>
          </w:tcPr>
          <w:p w:rsidR="005F4E1A" w:rsidRPr="00AD5605" w:rsidRDefault="005F4E1A" w:rsidP="00F06962">
            <w:pPr>
              <w:jc w:val="center"/>
            </w:pPr>
            <w:r w:rsidRPr="00AD5605">
              <w:t>1</w:t>
            </w:r>
          </w:p>
        </w:tc>
      </w:tr>
      <w:tr w:rsidR="005F4E1A" w:rsidRPr="00AD5605" w:rsidTr="00F06962">
        <w:tc>
          <w:tcPr>
            <w:tcW w:w="3469" w:type="dxa"/>
            <w:shd w:val="clear" w:color="auto" w:fill="auto"/>
          </w:tcPr>
          <w:p w:rsidR="005F4E1A" w:rsidRPr="00AD5605" w:rsidRDefault="005F4E1A" w:rsidP="00F06962">
            <w:pPr>
              <w:suppressAutoHyphens/>
              <w:autoSpaceDN w:val="0"/>
              <w:jc w:val="both"/>
              <w:textAlignment w:val="baseline"/>
              <w:rPr>
                <w:color w:val="000000"/>
              </w:rPr>
            </w:pPr>
            <w:r w:rsidRPr="00AD5605">
              <w:rPr>
                <w:color w:val="000000"/>
              </w:rPr>
              <w:t>1.</w:t>
            </w:r>
            <w:r>
              <w:rPr>
                <w:color w:val="000000"/>
              </w:rPr>
              <w:t>2</w:t>
            </w:r>
            <w:r w:rsidRPr="00AD5605">
              <w:rPr>
                <w:color w:val="000000"/>
              </w:rPr>
              <w:t>.4. Darbuotojų veikla vertinama 1 kartą metuose pagal patvirtinus kriterijus</w:t>
            </w:r>
          </w:p>
        </w:tc>
        <w:tc>
          <w:tcPr>
            <w:tcW w:w="2763" w:type="dxa"/>
            <w:tcBorders>
              <w:top w:val="nil"/>
              <w:left w:val="single" w:sz="4" w:space="0" w:color="auto"/>
              <w:bottom w:val="single" w:sz="4" w:space="0" w:color="auto"/>
              <w:right w:val="single" w:sz="4" w:space="0" w:color="auto"/>
            </w:tcBorders>
            <w:shd w:val="clear" w:color="auto" w:fill="auto"/>
          </w:tcPr>
          <w:p w:rsidR="005F4E1A" w:rsidRPr="00AD5605" w:rsidRDefault="005F4E1A" w:rsidP="00F06962">
            <w:pPr>
              <w:jc w:val="both"/>
            </w:pPr>
            <w:r w:rsidRPr="00AD5605">
              <w:t>Parengtas ir patvirtintas darbuotojų metinės veiklos vertinimo tvarkos aprašas. Įvertinti visi darbuotojai dirbę 6 ir daugiau mėnesių, vnt./proc.</w:t>
            </w:r>
          </w:p>
        </w:tc>
        <w:tc>
          <w:tcPr>
            <w:tcW w:w="3402" w:type="dxa"/>
            <w:shd w:val="clear" w:color="auto" w:fill="auto"/>
          </w:tcPr>
          <w:p w:rsidR="005F4E1A" w:rsidRPr="00AD5605" w:rsidRDefault="005F4E1A" w:rsidP="00F06962">
            <w:pPr>
              <w:jc w:val="center"/>
            </w:pPr>
            <w:r w:rsidRPr="00AD5605">
              <w:t xml:space="preserve">1/130 </w:t>
            </w:r>
          </w:p>
          <w:p w:rsidR="005F4E1A" w:rsidRPr="00AD5605" w:rsidRDefault="005F4E1A" w:rsidP="00F06962">
            <w:pPr>
              <w:jc w:val="center"/>
            </w:pPr>
            <w:r w:rsidRPr="00AD5605">
              <w:t>Iš 130 darbuotojų labai gerai įvertinta 77 darbuotojai ir  gerai 45 darbuotojai.</w:t>
            </w:r>
          </w:p>
        </w:tc>
      </w:tr>
      <w:tr w:rsidR="005F4E1A" w:rsidRPr="00AD5605" w:rsidTr="00F06962">
        <w:trPr>
          <w:trHeight w:val="1380"/>
        </w:trPr>
        <w:tc>
          <w:tcPr>
            <w:tcW w:w="3469" w:type="dxa"/>
            <w:shd w:val="clear" w:color="auto" w:fill="auto"/>
          </w:tcPr>
          <w:p w:rsidR="005F4E1A" w:rsidRPr="00AD5605" w:rsidRDefault="005F4E1A" w:rsidP="00F06962">
            <w:pPr>
              <w:suppressAutoHyphens/>
              <w:autoSpaceDN w:val="0"/>
              <w:jc w:val="both"/>
              <w:textAlignment w:val="baseline"/>
            </w:pPr>
            <w:r w:rsidRPr="00AD5605">
              <w:rPr>
                <w:color w:val="000000"/>
              </w:rPr>
              <w:t>1.</w:t>
            </w:r>
            <w:r>
              <w:rPr>
                <w:color w:val="000000"/>
              </w:rPr>
              <w:t>2</w:t>
            </w:r>
            <w:r w:rsidRPr="00AD5605">
              <w:rPr>
                <w:color w:val="000000"/>
              </w:rPr>
              <w:t>.5. Įgyvendinama socialinė partnerystė organizacijos viduje, įtraukiant darbuotojus į įvairias darbo grupes, komisijas</w:t>
            </w:r>
            <w:r w:rsidRPr="00AD5605">
              <w:rPr>
                <w:rStyle w:val="Puslapioinaosnuoroda"/>
                <w:color w:val="000000"/>
              </w:rPr>
              <w:footnoteReference w:id="4"/>
            </w:r>
            <w:r w:rsidRPr="00AD5605">
              <w:rPr>
                <w:color w:val="000000"/>
              </w:rPr>
              <w:t xml:space="preserve"> deramasi su Dvišale taryba (profesine sąjunga).</w:t>
            </w:r>
          </w:p>
        </w:tc>
        <w:tc>
          <w:tcPr>
            <w:tcW w:w="2763" w:type="dxa"/>
            <w:tcBorders>
              <w:top w:val="nil"/>
              <w:left w:val="single" w:sz="4" w:space="0" w:color="auto"/>
              <w:bottom w:val="single" w:sz="4" w:space="0" w:color="auto"/>
              <w:right w:val="single" w:sz="4" w:space="0" w:color="auto"/>
            </w:tcBorders>
            <w:shd w:val="clear" w:color="auto" w:fill="auto"/>
          </w:tcPr>
          <w:p w:rsidR="005F4E1A" w:rsidRPr="00AD5605" w:rsidRDefault="005F4E1A" w:rsidP="00F06962">
            <w:pPr>
              <w:jc w:val="both"/>
            </w:pPr>
            <w:r w:rsidRPr="00AD5605">
              <w:t>Darbuotojai dalyvauja sprendimų priėmime, komisijų tarybų skaičius /pasitarimų skaičius, vnt.</w:t>
            </w:r>
          </w:p>
        </w:tc>
        <w:tc>
          <w:tcPr>
            <w:tcW w:w="3402" w:type="dxa"/>
            <w:shd w:val="clear" w:color="auto" w:fill="auto"/>
          </w:tcPr>
          <w:p w:rsidR="005F4E1A" w:rsidRPr="00AD5605" w:rsidRDefault="005F4E1A" w:rsidP="00F06962">
            <w:pPr>
              <w:jc w:val="center"/>
            </w:pPr>
            <w:r w:rsidRPr="00AD5605">
              <w:t>9 / 41</w:t>
            </w:r>
          </w:p>
          <w:p w:rsidR="005F4E1A" w:rsidRPr="00AD5605" w:rsidRDefault="005F4E1A" w:rsidP="00F06962">
            <w:pPr>
              <w:jc w:val="center"/>
              <w:rPr>
                <w:highlight w:val="yellow"/>
              </w:rPr>
            </w:pPr>
          </w:p>
        </w:tc>
      </w:tr>
      <w:tr w:rsidR="005F4E1A" w:rsidRPr="00AD5605" w:rsidTr="00F06962">
        <w:trPr>
          <w:trHeight w:val="2290"/>
        </w:trPr>
        <w:tc>
          <w:tcPr>
            <w:tcW w:w="3469" w:type="dxa"/>
            <w:shd w:val="clear" w:color="auto" w:fill="auto"/>
          </w:tcPr>
          <w:p w:rsidR="005F4E1A" w:rsidRPr="00AD5605" w:rsidRDefault="005F4E1A" w:rsidP="00F06962">
            <w:pPr>
              <w:suppressAutoHyphens/>
              <w:autoSpaceDN w:val="0"/>
              <w:jc w:val="both"/>
              <w:textAlignment w:val="baseline"/>
              <w:rPr>
                <w:color w:val="000000"/>
              </w:rPr>
            </w:pPr>
            <w:r w:rsidRPr="00AD5605">
              <w:rPr>
                <w:color w:val="000000"/>
              </w:rPr>
              <w:t>1.</w:t>
            </w:r>
            <w:r>
              <w:rPr>
                <w:color w:val="000000"/>
              </w:rPr>
              <w:t>2</w:t>
            </w:r>
            <w:r w:rsidRPr="00AD5605">
              <w:rPr>
                <w:color w:val="000000"/>
              </w:rPr>
              <w:t xml:space="preserve">.6. Darbuotojai skatinami dalyvauti Centro pasitarimuose ir bendruomenės susirinkimuose, kurie organizuojami Centro patalpose ir kitose vietose, socialinėse akcijose, Klaipėdos miesto bendruomenės renginiuose ir taip ugdoma jų socialinė atsakomybė. </w:t>
            </w:r>
          </w:p>
        </w:tc>
        <w:tc>
          <w:tcPr>
            <w:tcW w:w="2763" w:type="dxa"/>
            <w:tcBorders>
              <w:top w:val="nil"/>
              <w:left w:val="single" w:sz="4" w:space="0" w:color="auto"/>
              <w:bottom w:val="single" w:sz="4" w:space="0" w:color="auto"/>
              <w:right w:val="single" w:sz="4" w:space="0" w:color="auto"/>
            </w:tcBorders>
            <w:shd w:val="clear" w:color="auto" w:fill="auto"/>
          </w:tcPr>
          <w:p w:rsidR="005F4E1A" w:rsidRPr="00AD5605" w:rsidRDefault="005F4E1A" w:rsidP="00F06962">
            <w:pPr>
              <w:jc w:val="both"/>
            </w:pPr>
            <w:r w:rsidRPr="00AD5605">
              <w:t>Darbuotojai dalyvauja pasitarimuose, kuriuose aptariami aktualūs klausimais</w:t>
            </w:r>
          </w:p>
          <w:p w:rsidR="005F4E1A" w:rsidRPr="00AD5605" w:rsidRDefault="005F4E1A" w:rsidP="00F06962">
            <w:pPr>
              <w:jc w:val="both"/>
            </w:pPr>
            <w:r w:rsidRPr="00AD5605">
              <w:t>pasitarimų  skaičius , vnt.</w:t>
            </w:r>
          </w:p>
        </w:tc>
        <w:tc>
          <w:tcPr>
            <w:tcW w:w="3402" w:type="dxa"/>
            <w:shd w:val="clear" w:color="auto" w:fill="auto"/>
          </w:tcPr>
          <w:p w:rsidR="005F4E1A" w:rsidRPr="00AD5605" w:rsidRDefault="005F4E1A" w:rsidP="00F06962">
            <w:pPr>
              <w:jc w:val="center"/>
            </w:pPr>
            <w:r w:rsidRPr="00AD5605">
              <w:t xml:space="preserve">190 </w:t>
            </w:r>
          </w:p>
          <w:p w:rsidR="005F4E1A" w:rsidRPr="00AD5605" w:rsidRDefault="005F4E1A" w:rsidP="00F06962">
            <w:pPr>
              <w:jc w:val="center"/>
            </w:pPr>
          </w:p>
          <w:p w:rsidR="005F4E1A" w:rsidRPr="00AD5605" w:rsidRDefault="005F4E1A" w:rsidP="00F06962">
            <w:pPr>
              <w:jc w:val="center"/>
            </w:pPr>
          </w:p>
          <w:p w:rsidR="005F4E1A" w:rsidRPr="00AD5605" w:rsidRDefault="005F4E1A" w:rsidP="00F06962">
            <w:pPr>
              <w:jc w:val="center"/>
              <w:rPr>
                <w:highlight w:val="yellow"/>
              </w:rPr>
            </w:pPr>
          </w:p>
        </w:tc>
      </w:tr>
      <w:tr w:rsidR="005F4E1A" w:rsidRPr="00AD5605" w:rsidTr="00F06962">
        <w:trPr>
          <w:trHeight w:val="828"/>
        </w:trPr>
        <w:tc>
          <w:tcPr>
            <w:tcW w:w="3469" w:type="dxa"/>
            <w:shd w:val="clear" w:color="auto" w:fill="auto"/>
          </w:tcPr>
          <w:p w:rsidR="005F4E1A" w:rsidRPr="000C46D3" w:rsidRDefault="005F4E1A" w:rsidP="00F06962">
            <w:pPr>
              <w:suppressAutoHyphens/>
              <w:autoSpaceDN w:val="0"/>
              <w:jc w:val="both"/>
              <w:textAlignment w:val="baseline"/>
              <w:rPr>
                <w:color w:val="000000" w:themeColor="text1"/>
              </w:rPr>
            </w:pPr>
            <w:r w:rsidRPr="00AD5605">
              <w:rPr>
                <w:color w:val="000000"/>
              </w:rPr>
              <w:t>1.</w:t>
            </w:r>
            <w:r>
              <w:rPr>
                <w:color w:val="000000"/>
              </w:rPr>
              <w:t>2</w:t>
            </w:r>
            <w:r w:rsidRPr="00AD5605">
              <w:rPr>
                <w:color w:val="000000"/>
              </w:rPr>
              <w:t xml:space="preserve">.7. Darbuotojai įtraukiami į socialinių paslaugų kokybės sistemos pagal EQUASS sistemą ir </w:t>
            </w:r>
            <w:proofErr w:type="spellStart"/>
            <w:r w:rsidRPr="00AD5605">
              <w:rPr>
                <w:color w:val="000000"/>
              </w:rPr>
              <w:t>Lean</w:t>
            </w:r>
            <w:proofErr w:type="spellEnd"/>
            <w:r w:rsidRPr="00AD5605">
              <w:rPr>
                <w:color w:val="000000"/>
              </w:rPr>
              <w:t xml:space="preserve">  metodiką kūrimą;</w:t>
            </w:r>
          </w:p>
        </w:tc>
        <w:tc>
          <w:tcPr>
            <w:tcW w:w="2763" w:type="dxa"/>
            <w:tcBorders>
              <w:top w:val="single" w:sz="4" w:space="0" w:color="auto"/>
              <w:left w:val="single" w:sz="4" w:space="0" w:color="auto"/>
              <w:right w:val="single" w:sz="4" w:space="0" w:color="auto"/>
            </w:tcBorders>
            <w:shd w:val="clear" w:color="auto" w:fill="auto"/>
          </w:tcPr>
          <w:p w:rsidR="005F4E1A" w:rsidRPr="00AD5605" w:rsidRDefault="005F4E1A" w:rsidP="00F06962">
            <w:pPr>
              <w:suppressAutoHyphens/>
              <w:autoSpaceDN w:val="0"/>
              <w:jc w:val="both"/>
              <w:textAlignment w:val="baseline"/>
            </w:pPr>
            <w:r w:rsidRPr="00AD5605">
              <w:rPr>
                <w:color w:val="000000" w:themeColor="text1"/>
              </w:rPr>
              <w:t xml:space="preserve">Aktyvus darbuotojų dalyvavimas kokybės sistemos kūrime pagal </w:t>
            </w:r>
            <w:r w:rsidRPr="00AD5605">
              <w:rPr>
                <w:color w:val="000000"/>
              </w:rPr>
              <w:t xml:space="preserve">EQUASS sistemą ir </w:t>
            </w:r>
            <w:proofErr w:type="spellStart"/>
            <w:r w:rsidRPr="00AD5605">
              <w:rPr>
                <w:color w:val="000000"/>
              </w:rPr>
              <w:t>Lean</w:t>
            </w:r>
            <w:proofErr w:type="spellEnd"/>
            <w:r w:rsidRPr="00AD5605">
              <w:rPr>
                <w:color w:val="000000"/>
              </w:rPr>
              <w:t xml:space="preserve">  metodiką </w:t>
            </w:r>
          </w:p>
        </w:tc>
        <w:tc>
          <w:tcPr>
            <w:tcW w:w="3402" w:type="dxa"/>
            <w:tcBorders>
              <w:top w:val="single" w:sz="4" w:space="0" w:color="auto"/>
            </w:tcBorders>
            <w:shd w:val="clear" w:color="auto" w:fill="auto"/>
          </w:tcPr>
          <w:p w:rsidR="005F4E1A" w:rsidRPr="00AD5605" w:rsidRDefault="005F4E1A" w:rsidP="00F06962">
            <w:pPr>
              <w:jc w:val="center"/>
            </w:pPr>
            <w:r w:rsidRPr="00AD5605">
              <w:t>69</w:t>
            </w:r>
          </w:p>
        </w:tc>
      </w:tr>
      <w:tr w:rsidR="005F4E1A" w:rsidRPr="00AD5605" w:rsidTr="00F06962">
        <w:trPr>
          <w:trHeight w:val="1992"/>
        </w:trPr>
        <w:tc>
          <w:tcPr>
            <w:tcW w:w="3469" w:type="dxa"/>
            <w:tcBorders>
              <w:top w:val="single" w:sz="4" w:space="0" w:color="auto"/>
            </w:tcBorders>
            <w:shd w:val="clear" w:color="auto" w:fill="auto"/>
          </w:tcPr>
          <w:p w:rsidR="005F4E1A" w:rsidRPr="00AD5605" w:rsidRDefault="005F4E1A" w:rsidP="00F06962">
            <w:pPr>
              <w:suppressAutoHyphens/>
              <w:autoSpaceDN w:val="0"/>
              <w:jc w:val="both"/>
              <w:textAlignment w:val="baseline"/>
              <w:rPr>
                <w:color w:val="000000" w:themeColor="text1"/>
              </w:rPr>
            </w:pPr>
            <w:r w:rsidRPr="00AD5605">
              <w:rPr>
                <w:color w:val="000000"/>
              </w:rPr>
              <w:t>1.</w:t>
            </w:r>
            <w:r>
              <w:rPr>
                <w:color w:val="000000"/>
              </w:rPr>
              <w:t>2</w:t>
            </w:r>
            <w:r w:rsidRPr="00AD5605">
              <w:rPr>
                <w:color w:val="000000"/>
              </w:rPr>
              <w:t>.</w:t>
            </w:r>
            <w:r>
              <w:rPr>
                <w:color w:val="000000"/>
              </w:rPr>
              <w:t>8</w:t>
            </w:r>
            <w:r w:rsidRPr="00AD5605">
              <w:rPr>
                <w:color w:val="000000"/>
              </w:rPr>
              <w:t>. Centro vadovai atsiskaito bendruomenei ne rečiau nei 1 kartą metuose bendruomenės susirinkime (metinėje konferencijoje);</w:t>
            </w:r>
          </w:p>
          <w:p w:rsidR="005F4E1A" w:rsidRPr="00AD5605" w:rsidRDefault="005F4E1A" w:rsidP="00F06962">
            <w:pPr>
              <w:suppressAutoHyphens/>
              <w:autoSpaceDN w:val="0"/>
              <w:ind w:left="27"/>
              <w:jc w:val="both"/>
              <w:textAlignment w:val="baseline"/>
              <w:rPr>
                <w:color w:val="000000"/>
              </w:rPr>
            </w:pPr>
            <w:r w:rsidRPr="00AD5605">
              <w:rPr>
                <w:color w:val="000000"/>
              </w:rPr>
              <w:t xml:space="preserve">ir organizuojama Centro 20 – </w:t>
            </w:r>
            <w:proofErr w:type="spellStart"/>
            <w:r w:rsidRPr="00AD5605">
              <w:rPr>
                <w:color w:val="000000"/>
              </w:rPr>
              <w:t>mt</w:t>
            </w:r>
            <w:proofErr w:type="spellEnd"/>
            <w:r w:rsidRPr="00AD5605">
              <w:rPr>
                <w:color w:val="000000"/>
              </w:rPr>
              <w:t xml:space="preserve"> metų jubiliejaus šventė darbuotojams ir socialiniams partneriams. </w:t>
            </w:r>
          </w:p>
        </w:tc>
        <w:tc>
          <w:tcPr>
            <w:tcW w:w="2763" w:type="dxa"/>
            <w:tcBorders>
              <w:top w:val="single" w:sz="4" w:space="0" w:color="auto"/>
              <w:left w:val="single" w:sz="4" w:space="0" w:color="auto"/>
              <w:bottom w:val="single" w:sz="4" w:space="0" w:color="auto"/>
              <w:right w:val="single" w:sz="4" w:space="0" w:color="auto"/>
            </w:tcBorders>
            <w:shd w:val="clear" w:color="auto" w:fill="auto"/>
          </w:tcPr>
          <w:p w:rsidR="005F4E1A" w:rsidRPr="00AD5605" w:rsidRDefault="005F4E1A" w:rsidP="00F06962">
            <w:pPr>
              <w:jc w:val="both"/>
              <w:rPr>
                <w:color w:val="000000" w:themeColor="text1"/>
              </w:rPr>
            </w:pPr>
            <w:r w:rsidRPr="00AD5605">
              <w:rPr>
                <w:color w:val="000000" w:themeColor="text1"/>
              </w:rPr>
              <w:t xml:space="preserve">Organizuotas bendruomenės susirinkimas (informacinis renginys – diskusija ), </w:t>
            </w:r>
          </w:p>
          <w:p w:rsidR="005F4E1A" w:rsidRPr="00AD5605" w:rsidRDefault="005F4E1A" w:rsidP="00F06962">
            <w:pPr>
              <w:jc w:val="both"/>
              <w:rPr>
                <w:color w:val="000000" w:themeColor="text1"/>
              </w:rPr>
            </w:pPr>
          </w:p>
          <w:p w:rsidR="005F4E1A" w:rsidRPr="00AD5605" w:rsidRDefault="005F4E1A" w:rsidP="00F06962">
            <w:pPr>
              <w:jc w:val="both"/>
              <w:rPr>
                <w:color w:val="000000" w:themeColor="text1"/>
              </w:rPr>
            </w:pPr>
          </w:p>
          <w:p w:rsidR="005F4E1A" w:rsidRPr="00AD5605" w:rsidRDefault="005F4E1A" w:rsidP="00F06962">
            <w:pPr>
              <w:jc w:val="both"/>
            </w:pPr>
          </w:p>
        </w:tc>
        <w:tc>
          <w:tcPr>
            <w:tcW w:w="3402" w:type="dxa"/>
            <w:tcBorders>
              <w:top w:val="single" w:sz="4" w:space="0" w:color="auto"/>
            </w:tcBorders>
            <w:shd w:val="clear" w:color="auto" w:fill="auto"/>
          </w:tcPr>
          <w:p w:rsidR="005F4E1A" w:rsidRPr="00AD5605" w:rsidRDefault="005F4E1A" w:rsidP="00F06962">
            <w:pPr>
              <w:jc w:val="center"/>
              <w:rPr>
                <w:highlight w:val="yellow"/>
              </w:rPr>
            </w:pPr>
            <w:r w:rsidRPr="00AD5605">
              <w:t>2</w:t>
            </w:r>
          </w:p>
        </w:tc>
      </w:tr>
      <w:tr w:rsidR="005F4E1A" w:rsidRPr="00AD5605" w:rsidTr="00F06962">
        <w:trPr>
          <w:trHeight w:val="1584"/>
        </w:trPr>
        <w:tc>
          <w:tcPr>
            <w:tcW w:w="3469" w:type="dxa"/>
            <w:tcBorders>
              <w:top w:val="single" w:sz="4" w:space="0" w:color="auto"/>
            </w:tcBorders>
            <w:shd w:val="clear" w:color="auto" w:fill="auto"/>
          </w:tcPr>
          <w:p w:rsidR="005F4E1A" w:rsidRPr="00AD5605" w:rsidRDefault="005F4E1A" w:rsidP="00F06962">
            <w:pPr>
              <w:suppressAutoHyphens/>
              <w:autoSpaceDN w:val="0"/>
              <w:jc w:val="both"/>
              <w:textAlignment w:val="baseline"/>
              <w:rPr>
                <w:color w:val="000000" w:themeColor="text1"/>
              </w:rPr>
            </w:pPr>
            <w:r w:rsidRPr="00AD5605">
              <w:rPr>
                <w:color w:val="000000"/>
              </w:rPr>
              <w:lastRenderedPageBreak/>
              <w:t>1.</w:t>
            </w:r>
            <w:r>
              <w:rPr>
                <w:color w:val="000000"/>
              </w:rPr>
              <w:t>2.</w:t>
            </w:r>
            <w:r>
              <w:rPr>
                <w:color w:val="000000"/>
              </w:rPr>
              <w:t>9</w:t>
            </w:r>
            <w:bookmarkStart w:id="2" w:name="_GoBack"/>
            <w:bookmarkEnd w:id="2"/>
            <w:r w:rsidRPr="00AD5605">
              <w:rPr>
                <w:color w:val="000000"/>
              </w:rPr>
              <w:t xml:space="preserve">. Organizuojami 2 renginiai darbuotojams ir socialiniams partneriams. </w:t>
            </w:r>
          </w:p>
          <w:p w:rsidR="005F4E1A" w:rsidRPr="00AD5605" w:rsidRDefault="005F4E1A" w:rsidP="00F06962">
            <w:pPr>
              <w:suppressAutoHyphens/>
              <w:autoSpaceDN w:val="0"/>
              <w:jc w:val="both"/>
              <w:textAlignment w:val="baseline"/>
              <w:rPr>
                <w:color w:val="000000"/>
              </w:rPr>
            </w:pPr>
          </w:p>
        </w:tc>
        <w:tc>
          <w:tcPr>
            <w:tcW w:w="2763" w:type="dxa"/>
            <w:tcBorders>
              <w:top w:val="single" w:sz="4" w:space="0" w:color="auto"/>
              <w:left w:val="single" w:sz="4" w:space="0" w:color="auto"/>
              <w:bottom w:val="single" w:sz="4" w:space="0" w:color="auto"/>
              <w:right w:val="single" w:sz="4" w:space="0" w:color="auto"/>
            </w:tcBorders>
            <w:shd w:val="clear" w:color="auto" w:fill="auto"/>
          </w:tcPr>
          <w:p w:rsidR="005F4E1A" w:rsidRPr="00AD5605" w:rsidRDefault="005F4E1A" w:rsidP="00F06962">
            <w:pPr>
              <w:jc w:val="both"/>
              <w:rPr>
                <w:color w:val="000000" w:themeColor="text1"/>
              </w:rPr>
            </w:pPr>
            <w:r w:rsidRPr="00AD5605">
              <w:rPr>
                <w:color w:val="000000" w:themeColor="text1"/>
              </w:rPr>
              <w:t>Organizuoti konferencija,  šventės/išvykos Centro darbuotojams  ir socialiniams partneriams</w:t>
            </w:r>
          </w:p>
        </w:tc>
        <w:tc>
          <w:tcPr>
            <w:tcW w:w="3402" w:type="dxa"/>
            <w:tcBorders>
              <w:top w:val="single" w:sz="4" w:space="0" w:color="auto"/>
            </w:tcBorders>
            <w:shd w:val="clear" w:color="auto" w:fill="auto"/>
          </w:tcPr>
          <w:p w:rsidR="005F4E1A" w:rsidRPr="00AD5605" w:rsidRDefault="005F4E1A" w:rsidP="00F06962">
            <w:pPr>
              <w:spacing w:line="276" w:lineRule="auto"/>
              <w:jc w:val="both"/>
            </w:pPr>
            <w:r w:rsidRPr="00AD5605">
              <w:t xml:space="preserve">Suorganizuota: </w:t>
            </w:r>
          </w:p>
          <w:p w:rsidR="005F4E1A" w:rsidRPr="00AD5605" w:rsidRDefault="005F4E1A" w:rsidP="00F06962">
            <w:pPr>
              <w:jc w:val="both"/>
              <w:rPr>
                <w:color w:val="000000" w:themeColor="text1"/>
                <w:lang w:eastAsia="lt-LT"/>
              </w:rPr>
            </w:pPr>
            <w:r w:rsidRPr="00AD5605">
              <w:rPr>
                <w:color w:val="000000" w:themeColor="text1"/>
                <w:lang w:eastAsia="lt-LT"/>
              </w:rPr>
              <w:t xml:space="preserve">-2021-09-16, kartu su socialiniais partneriais, VšĮ Socialinių inovacijų studija ir  Klaipėdos valstybine kolegija organizuota 8-oji mokslinė – praktinė konferencija (mokymai) </w:t>
            </w:r>
            <w:r w:rsidRPr="00AD5605">
              <w:rPr>
                <w:b/>
                <w:bCs/>
                <w:color w:val="000000" w:themeColor="text1"/>
                <w:lang w:eastAsia="lt-LT"/>
              </w:rPr>
              <w:t xml:space="preserve">"TAI KAS TAPO NORMA: ĮGŪDŽIAI, IŠBANDYMAI, ATSPARUMAS". </w:t>
            </w:r>
            <w:r w:rsidRPr="00AD5605">
              <w:rPr>
                <w:color w:val="000000" w:themeColor="text1"/>
                <w:lang w:eastAsia="lt-LT"/>
              </w:rPr>
              <w:t xml:space="preserve">Konferencijoje dalyvavo 121 dalyvis iš socialinių paslaugų sektoriaus, iš jų 21 Centro darbuotojas. 2 Centro vadovai skaitė pranešimą </w:t>
            </w:r>
          </w:p>
          <w:p w:rsidR="005F4E1A" w:rsidRPr="00AD5605" w:rsidRDefault="005F4E1A" w:rsidP="005F4E1A">
            <w:pPr>
              <w:pStyle w:val="Sraopastraipa"/>
              <w:numPr>
                <w:ilvl w:val="0"/>
                <w:numId w:val="2"/>
              </w:numPr>
              <w:ind w:left="0"/>
              <w:jc w:val="both"/>
              <w:rPr>
                <w:bCs/>
                <w:color w:val="000000" w:themeColor="text1"/>
              </w:rPr>
            </w:pPr>
            <w:r w:rsidRPr="00AD5605">
              <w:rPr>
                <w:bCs/>
                <w:color w:val="000000" w:themeColor="text1"/>
              </w:rPr>
              <w:t xml:space="preserve">- Siekdamas dalintis gerąja patirtimi ir/ar ją perimti, Centras organizavo šiuos gerosios patirties mainų vizitus (toliau </w:t>
            </w:r>
            <w:r w:rsidRPr="00AD5605">
              <w:rPr>
                <w:color w:val="000000" w:themeColor="text1"/>
              </w:rPr>
              <w:t>– GPMV)</w:t>
            </w:r>
            <w:r w:rsidRPr="00AD5605">
              <w:rPr>
                <w:bCs/>
                <w:color w:val="000000" w:themeColor="text1"/>
              </w:rPr>
              <w:t>:</w:t>
            </w:r>
          </w:p>
          <w:p w:rsidR="005F4E1A" w:rsidRPr="00AD5605" w:rsidRDefault="005F4E1A" w:rsidP="005F4E1A">
            <w:pPr>
              <w:pStyle w:val="Sraopastraipa"/>
              <w:numPr>
                <w:ilvl w:val="0"/>
                <w:numId w:val="3"/>
              </w:numPr>
              <w:tabs>
                <w:tab w:val="left" w:pos="851"/>
              </w:tabs>
              <w:ind w:left="0" w:firstLine="786"/>
              <w:jc w:val="both"/>
              <w:rPr>
                <w:b/>
                <w:bCs/>
                <w:noProof/>
                <w:color w:val="000000" w:themeColor="text1"/>
              </w:rPr>
            </w:pPr>
            <w:r w:rsidRPr="00AD5605">
              <w:rPr>
                <w:color w:val="000000" w:themeColor="text1"/>
              </w:rPr>
              <w:t xml:space="preserve">2021-05-20 Centras kartu su  Telšių Socialinių paslaugų centru organizavo gerosios patirties mainų vizitą </w:t>
            </w:r>
            <w:r w:rsidRPr="00AD5605">
              <w:rPr>
                <w:b/>
                <w:bCs/>
                <w:color w:val="000000" w:themeColor="text1"/>
              </w:rPr>
              <w:t>“Atvejo vadyba, kaip socialinės pagalbos metodas”</w:t>
            </w:r>
            <w:r w:rsidRPr="00AD5605">
              <w:rPr>
                <w:color w:val="000000" w:themeColor="text1"/>
              </w:rPr>
              <w:t xml:space="preserve">, (8 val.), kuriame dalyvavo komanda iš 7 Centro darbuotojų; </w:t>
            </w:r>
          </w:p>
          <w:p w:rsidR="005F4E1A" w:rsidRPr="00AD5605" w:rsidRDefault="005F4E1A" w:rsidP="005F4E1A">
            <w:pPr>
              <w:pStyle w:val="Sraopastraipa"/>
              <w:numPr>
                <w:ilvl w:val="0"/>
                <w:numId w:val="3"/>
              </w:numPr>
              <w:tabs>
                <w:tab w:val="left" w:pos="851"/>
              </w:tabs>
              <w:ind w:left="0" w:firstLine="786"/>
              <w:jc w:val="both"/>
              <w:rPr>
                <w:color w:val="000000" w:themeColor="text1"/>
              </w:rPr>
            </w:pPr>
            <w:r w:rsidRPr="00AD5605">
              <w:rPr>
                <w:bCs/>
                <w:color w:val="000000" w:themeColor="text1"/>
              </w:rPr>
              <w:t>2021-08-09</w:t>
            </w:r>
            <w:r w:rsidRPr="00AD5605">
              <w:rPr>
                <w:color w:val="000000" w:themeColor="text1"/>
              </w:rPr>
              <w:t xml:space="preserve"> GPMV</w:t>
            </w:r>
            <w:r w:rsidRPr="00AD5605">
              <w:rPr>
                <w:b/>
                <w:color w:val="000000" w:themeColor="text1"/>
              </w:rPr>
              <w:t xml:space="preserve"> „Socialinė partnerystė, kaip streso mažinimo instrumentas“ , </w:t>
            </w:r>
            <w:r w:rsidRPr="00AD5605">
              <w:rPr>
                <w:bCs/>
                <w:color w:val="000000" w:themeColor="text1"/>
              </w:rPr>
              <w:t xml:space="preserve">kuriame dalyvavo 11 dalyvių iš Telšių socialinių paslaugų įstaigų. </w:t>
            </w:r>
          </w:p>
          <w:p w:rsidR="005F4E1A" w:rsidRPr="00AD5605" w:rsidRDefault="005F4E1A" w:rsidP="005F4E1A">
            <w:pPr>
              <w:pStyle w:val="Sraopastraipa"/>
              <w:numPr>
                <w:ilvl w:val="0"/>
                <w:numId w:val="3"/>
              </w:numPr>
              <w:tabs>
                <w:tab w:val="left" w:pos="851"/>
              </w:tabs>
              <w:ind w:left="0" w:firstLine="786"/>
              <w:jc w:val="both"/>
              <w:rPr>
                <w:color w:val="000000" w:themeColor="text1"/>
              </w:rPr>
            </w:pPr>
            <w:r w:rsidRPr="00AD5605">
              <w:rPr>
                <w:color w:val="000000" w:themeColor="text1"/>
              </w:rPr>
              <w:t xml:space="preserve">2021-08-24 kartu su Priekulės socialinių paslaugų centru ir </w:t>
            </w:r>
            <w:r w:rsidRPr="00AD5605">
              <w:rPr>
                <w:color w:val="000000" w:themeColor="text1"/>
                <w:lang w:eastAsia="lt-LT"/>
              </w:rPr>
              <w:t xml:space="preserve">Šilutės socialinės globos namais organizuotas </w:t>
            </w:r>
            <w:r w:rsidRPr="00AD5605">
              <w:rPr>
                <w:color w:val="000000" w:themeColor="text1"/>
              </w:rPr>
              <w:t>GPMV “</w:t>
            </w:r>
            <w:r w:rsidRPr="00AD5605">
              <w:rPr>
                <w:b/>
                <w:bCs/>
                <w:color w:val="000000" w:themeColor="text1"/>
              </w:rPr>
              <w:t xml:space="preserve">Socialinių paslaugų gavėjų gerovės kūrimas socialinių paslaugų kokybės gerinimo, diegiant  EQUASS ASSURANCE sistemą, kontekste“, </w:t>
            </w:r>
            <w:r w:rsidRPr="00AD5605">
              <w:rPr>
                <w:color w:val="000000" w:themeColor="text1"/>
              </w:rPr>
              <w:t xml:space="preserve"> kuriame dalyvavo 26 Centro </w:t>
            </w:r>
            <w:r w:rsidRPr="00AD5605">
              <w:rPr>
                <w:color w:val="000000" w:themeColor="text1"/>
                <w:lang w:eastAsia="lt-LT"/>
              </w:rPr>
              <w:t>darbuotojai</w:t>
            </w:r>
            <w:r w:rsidRPr="00AD5605">
              <w:rPr>
                <w:color w:val="000000" w:themeColor="text1"/>
              </w:rPr>
              <w:t xml:space="preserve">.  </w:t>
            </w:r>
          </w:p>
        </w:tc>
      </w:tr>
      <w:tr w:rsidR="005F4E1A" w:rsidRPr="00AD5605" w:rsidTr="00F06962">
        <w:trPr>
          <w:trHeight w:val="380"/>
        </w:trPr>
        <w:tc>
          <w:tcPr>
            <w:tcW w:w="9634" w:type="dxa"/>
            <w:gridSpan w:val="3"/>
            <w:tcBorders>
              <w:bottom w:val="single" w:sz="4" w:space="0" w:color="auto"/>
            </w:tcBorders>
            <w:shd w:val="clear" w:color="auto" w:fill="auto"/>
          </w:tcPr>
          <w:p w:rsidR="005F4E1A" w:rsidRPr="000C46D3" w:rsidRDefault="005F4E1A" w:rsidP="00F06962">
            <w:pPr>
              <w:rPr>
                <w:b/>
                <w:bCs/>
              </w:rPr>
            </w:pPr>
            <w:r w:rsidRPr="000C46D3">
              <w:rPr>
                <w:b/>
              </w:rPr>
              <w:t>1.</w:t>
            </w:r>
            <w:r>
              <w:rPr>
                <w:b/>
              </w:rPr>
              <w:t>3</w:t>
            </w:r>
            <w:r w:rsidRPr="000C46D3">
              <w:rPr>
                <w:b/>
              </w:rPr>
              <w:t xml:space="preserve">.Uždavinys: </w:t>
            </w:r>
            <w:r w:rsidRPr="000C46D3">
              <w:rPr>
                <w:b/>
                <w:color w:val="000000"/>
              </w:rPr>
              <w:t>Puoselėti besimokančios organizacijos ir sveikos gyvensenos aplinką.</w:t>
            </w:r>
          </w:p>
        </w:tc>
      </w:tr>
      <w:tr w:rsidR="005F4E1A" w:rsidRPr="00AD5605" w:rsidTr="00F06962">
        <w:trPr>
          <w:trHeight w:val="126"/>
        </w:trPr>
        <w:tc>
          <w:tcPr>
            <w:tcW w:w="3469" w:type="dxa"/>
            <w:tcBorders>
              <w:top w:val="single" w:sz="4" w:space="0" w:color="auto"/>
            </w:tcBorders>
            <w:shd w:val="clear" w:color="auto" w:fill="auto"/>
          </w:tcPr>
          <w:p w:rsidR="005F4E1A" w:rsidRPr="00AD5605" w:rsidRDefault="005F4E1A" w:rsidP="00F06962">
            <w:pPr>
              <w:jc w:val="center"/>
            </w:pPr>
            <w:r w:rsidRPr="00AD5605">
              <w:t>Priemonės</w:t>
            </w:r>
          </w:p>
        </w:tc>
        <w:tc>
          <w:tcPr>
            <w:tcW w:w="2763" w:type="dxa"/>
            <w:tcBorders>
              <w:top w:val="single" w:sz="4" w:space="0" w:color="auto"/>
            </w:tcBorders>
            <w:shd w:val="clear" w:color="auto" w:fill="auto"/>
          </w:tcPr>
          <w:p w:rsidR="005F4E1A" w:rsidRPr="00AD5605" w:rsidRDefault="005F4E1A" w:rsidP="00F06962">
            <w:pPr>
              <w:jc w:val="center"/>
            </w:pPr>
            <w:r w:rsidRPr="00AD5605">
              <w:t>Rezultato vertinimo kriterijai</w:t>
            </w:r>
          </w:p>
        </w:tc>
        <w:tc>
          <w:tcPr>
            <w:tcW w:w="3402" w:type="dxa"/>
            <w:tcBorders>
              <w:top w:val="single" w:sz="4" w:space="0" w:color="auto"/>
            </w:tcBorders>
            <w:shd w:val="clear" w:color="auto" w:fill="auto"/>
          </w:tcPr>
          <w:p w:rsidR="005F4E1A" w:rsidRPr="00AD5605" w:rsidRDefault="005F4E1A" w:rsidP="00F06962">
            <w:r w:rsidRPr="00AD5605">
              <w:t>Pasiekti rezultatai</w:t>
            </w:r>
          </w:p>
        </w:tc>
      </w:tr>
      <w:tr w:rsidR="005F4E1A" w:rsidRPr="00AD5605" w:rsidTr="00F06962">
        <w:trPr>
          <w:trHeight w:val="1405"/>
        </w:trPr>
        <w:tc>
          <w:tcPr>
            <w:tcW w:w="3469" w:type="dxa"/>
            <w:tcBorders>
              <w:top w:val="single" w:sz="4" w:space="0" w:color="auto"/>
            </w:tcBorders>
            <w:shd w:val="clear" w:color="auto" w:fill="auto"/>
          </w:tcPr>
          <w:p w:rsidR="005F4E1A" w:rsidRPr="00AD5605" w:rsidRDefault="005F4E1A" w:rsidP="00F06962">
            <w:pPr>
              <w:tabs>
                <w:tab w:val="left" w:pos="0"/>
              </w:tabs>
              <w:jc w:val="both"/>
              <w:rPr>
                <w:color w:val="000000"/>
              </w:rPr>
            </w:pPr>
            <w:r w:rsidRPr="00AD5605">
              <w:rPr>
                <w:color w:val="000000"/>
              </w:rPr>
              <w:lastRenderedPageBreak/>
              <w:t>1.</w:t>
            </w:r>
            <w:r>
              <w:rPr>
                <w:color w:val="000000"/>
              </w:rPr>
              <w:t>3</w:t>
            </w:r>
            <w:r w:rsidRPr="00AD5605">
              <w:rPr>
                <w:color w:val="000000"/>
              </w:rPr>
              <w:t xml:space="preserve">.1. Visiems  KSPC darbuotojams organizuojami mokymai iš SB, VB, ES, ieškoma kitų finansavimo šaltinių mokymams organizuoti ir/ar surandami nemokami išoriniai nemokami mokymai; </w:t>
            </w:r>
          </w:p>
        </w:tc>
        <w:tc>
          <w:tcPr>
            <w:tcW w:w="2763" w:type="dxa"/>
            <w:tcBorders>
              <w:top w:val="single" w:sz="4" w:space="0" w:color="auto"/>
            </w:tcBorders>
            <w:shd w:val="clear" w:color="auto" w:fill="auto"/>
          </w:tcPr>
          <w:p w:rsidR="005F4E1A" w:rsidRPr="00AD5605" w:rsidRDefault="005F4E1A" w:rsidP="00F06962">
            <w:pPr>
              <w:jc w:val="both"/>
              <w:rPr>
                <w:b/>
                <w:bCs/>
              </w:rPr>
            </w:pPr>
            <w:r w:rsidRPr="00AD5605">
              <w:rPr>
                <w:color w:val="000000" w:themeColor="text1"/>
              </w:rPr>
              <w:t xml:space="preserve">Kiekvienas darbuotojas tobulino kompetencijas ne mažiau 16 </w:t>
            </w:r>
            <w:r>
              <w:rPr>
                <w:color w:val="000000" w:themeColor="text1"/>
              </w:rPr>
              <w:t xml:space="preserve">akad. </w:t>
            </w:r>
            <w:r w:rsidRPr="00AD5605">
              <w:rPr>
                <w:color w:val="000000" w:themeColor="text1"/>
              </w:rPr>
              <w:t xml:space="preserve">val., </w:t>
            </w:r>
            <w:proofErr w:type="spellStart"/>
            <w:r w:rsidRPr="000302D8">
              <w:rPr>
                <w:color w:val="000000" w:themeColor="text1"/>
              </w:rPr>
              <w:t>darb</w:t>
            </w:r>
            <w:proofErr w:type="spellEnd"/>
            <w:r w:rsidRPr="000302D8">
              <w:rPr>
                <w:color w:val="000000" w:themeColor="text1"/>
              </w:rPr>
              <w:t xml:space="preserve">. – </w:t>
            </w:r>
            <w:r w:rsidRPr="000302D8">
              <w:t>iki 145</w:t>
            </w:r>
          </w:p>
        </w:tc>
        <w:tc>
          <w:tcPr>
            <w:tcW w:w="3402" w:type="dxa"/>
            <w:tcBorders>
              <w:top w:val="single" w:sz="4" w:space="0" w:color="auto"/>
            </w:tcBorders>
            <w:shd w:val="clear" w:color="auto" w:fill="auto"/>
          </w:tcPr>
          <w:p w:rsidR="005F4E1A" w:rsidRPr="00AD5605" w:rsidRDefault="005F4E1A" w:rsidP="00F06962">
            <w:pPr>
              <w:jc w:val="center"/>
              <w:rPr>
                <w:highlight w:val="yellow"/>
              </w:rPr>
            </w:pPr>
            <w:r w:rsidRPr="00AD5605">
              <w:t>140</w:t>
            </w:r>
          </w:p>
        </w:tc>
      </w:tr>
      <w:tr w:rsidR="005F4E1A" w:rsidRPr="00AD5605" w:rsidTr="00F06962">
        <w:trPr>
          <w:trHeight w:val="870"/>
        </w:trPr>
        <w:tc>
          <w:tcPr>
            <w:tcW w:w="3469" w:type="dxa"/>
            <w:tcBorders>
              <w:top w:val="single" w:sz="4" w:space="0" w:color="auto"/>
            </w:tcBorders>
            <w:shd w:val="clear" w:color="auto" w:fill="auto"/>
          </w:tcPr>
          <w:p w:rsidR="005F4E1A" w:rsidRPr="00AD5605" w:rsidRDefault="005F4E1A" w:rsidP="00F06962">
            <w:pPr>
              <w:tabs>
                <w:tab w:val="left" w:pos="-284"/>
                <w:tab w:val="left" w:pos="426"/>
              </w:tabs>
              <w:jc w:val="both"/>
            </w:pPr>
            <w:r w:rsidRPr="00AD5605">
              <w:rPr>
                <w:color w:val="000000"/>
              </w:rPr>
              <w:t>1.</w:t>
            </w:r>
            <w:r>
              <w:rPr>
                <w:color w:val="000000"/>
              </w:rPr>
              <w:t>3</w:t>
            </w:r>
            <w:r w:rsidRPr="00AD5605">
              <w:rPr>
                <w:color w:val="000000"/>
              </w:rPr>
              <w:t xml:space="preserve">.2. Ne mažiau nei 10 socialinių darbuotojų dalyvauja </w:t>
            </w:r>
            <w:proofErr w:type="spellStart"/>
            <w:r w:rsidRPr="00AD5605">
              <w:rPr>
                <w:color w:val="000000"/>
              </w:rPr>
              <w:t>supervizijoje</w:t>
            </w:r>
            <w:proofErr w:type="spellEnd"/>
            <w:r w:rsidRPr="00AD5605">
              <w:rPr>
                <w:color w:val="000000"/>
              </w:rPr>
              <w:t>, kurios trukmė  ne mažesnė nei 16 ak. val.</w:t>
            </w:r>
          </w:p>
        </w:tc>
        <w:tc>
          <w:tcPr>
            <w:tcW w:w="2763" w:type="dxa"/>
            <w:tcBorders>
              <w:top w:val="single" w:sz="4" w:space="0" w:color="auto"/>
            </w:tcBorders>
            <w:shd w:val="clear" w:color="auto" w:fill="auto"/>
          </w:tcPr>
          <w:p w:rsidR="005F4E1A" w:rsidRPr="00AD5605" w:rsidRDefault="005F4E1A" w:rsidP="00F06962">
            <w:pPr>
              <w:jc w:val="both"/>
              <w:rPr>
                <w:color w:val="000000" w:themeColor="text1"/>
              </w:rPr>
            </w:pPr>
            <w:r w:rsidRPr="00AD5605">
              <w:rPr>
                <w:color w:val="000000" w:themeColor="text1"/>
              </w:rPr>
              <w:t xml:space="preserve">Ne mažiau nei 10 socialinių ir kitų darbuotojų dalyvavo </w:t>
            </w:r>
            <w:proofErr w:type="spellStart"/>
            <w:r w:rsidRPr="00AD5605">
              <w:rPr>
                <w:color w:val="000000" w:themeColor="text1"/>
              </w:rPr>
              <w:t>supervizijoje</w:t>
            </w:r>
            <w:proofErr w:type="spellEnd"/>
            <w:r w:rsidRPr="00AD5605">
              <w:rPr>
                <w:color w:val="000000" w:themeColor="text1"/>
              </w:rPr>
              <w:t xml:space="preserve">, </w:t>
            </w:r>
            <w:r w:rsidRPr="00AD5605">
              <w:rPr>
                <w:color w:val="000000"/>
              </w:rPr>
              <w:t>kurios trukmė  ne mažesnė nei 16 ak. val.</w:t>
            </w:r>
          </w:p>
        </w:tc>
        <w:tc>
          <w:tcPr>
            <w:tcW w:w="3402" w:type="dxa"/>
            <w:tcBorders>
              <w:top w:val="single" w:sz="4" w:space="0" w:color="auto"/>
            </w:tcBorders>
            <w:shd w:val="clear" w:color="auto" w:fill="auto"/>
          </w:tcPr>
          <w:p w:rsidR="005F4E1A" w:rsidRPr="00AD5605" w:rsidRDefault="005F4E1A" w:rsidP="00F06962">
            <w:pPr>
              <w:jc w:val="center"/>
            </w:pPr>
            <w:r w:rsidRPr="00AD5605">
              <w:t>26</w:t>
            </w:r>
          </w:p>
          <w:p w:rsidR="005F4E1A" w:rsidRPr="00AD5605" w:rsidRDefault="005F4E1A" w:rsidP="00F06962">
            <w:pPr>
              <w:jc w:val="center"/>
              <w:rPr>
                <w:highlight w:val="yellow"/>
              </w:rPr>
            </w:pPr>
          </w:p>
        </w:tc>
      </w:tr>
      <w:tr w:rsidR="005F4E1A" w:rsidRPr="00AD5605" w:rsidTr="00F06962">
        <w:trPr>
          <w:trHeight w:val="1622"/>
        </w:trPr>
        <w:tc>
          <w:tcPr>
            <w:tcW w:w="3469" w:type="dxa"/>
            <w:tcBorders>
              <w:top w:val="single" w:sz="4" w:space="0" w:color="auto"/>
            </w:tcBorders>
            <w:shd w:val="clear" w:color="auto" w:fill="auto"/>
          </w:tcPr>
          <w:p w:rsidR="005F4E1A" w:rsidRPr="00AD5605" w:rsidRDefault="005F4E1A" w:rsidP="00F06962">
            <w:pPr>
              <w:pStyle w:val="Sraopastraipa"/>
              <w:tabs>
                <w:tab w:val="left" w:pos="-284"/>
                <w:tab w:val="left" w:pos="426"/>
              </w:tabs>
              <w:ind w:left="0"/>
              <w:jc w:val="both"/>
            </w:pPr>
            <w:r w:rsidRPr="00AD5605">
              <w:t>1.</w:t>
            </w:r>
            <w:r>
              <w:t>3</w:t>
            </w:r>
            <w:r w:rsidRPr="00AD5605">
              <w:t>.3. Darbuotojai skatinami dalyvauti terapinėse ir sveikos gyvensenos ugdymo veiklose, padedančiose įveikti profesinį stresą, ne mažiau nei 8 val. per metus.</w:t>
            </w:r>
          </w:p>
        </w:tc>
        <w:tc>
          <w:tcPr>
            <w:tcW w:w="2763" w:type="dxa"/>
            <w:tcBorders>
              <w:top w:val="single" w:sz="4" w:space="0" w:color="auto"/>
            </w:tcBorders>
            <w:shd w:val="clear" w:color="auto" w:fill="auto"/>
          </w:tcPr>
          <w:p w:rsidR="005F4E1A" w:rsidRPr="00AD5605" w:rsidRDefault="005F4E1A" w:rsidP="00F06962">
            <w:pPr>
              <w:jc w:val="both"/>
              <w:rPr>
                <w:color w:val="000000" w:themeColor="text1"/>
              </w:rPr>
            </w:pPr>
            <w:r w:rsidRPr="00AD5605">
              <w:rPr>
                <w:color w:val="000000" w:themeColor="text1"/>
              </w:rPr>
              <w:t xml:space="preserve">Sumažėjęs profesinis stresas dėl dalyvavimo terapinėse  ir sveikos gyvensenos veiklose, </w:t>
            </w:r>
            <w:proofErr w:type="spellStart"/>
            <w:r w:rsidRPr="00AD5605">
              <w:rPr>
                <w:color w:val="000000" w:themeColor="text1"/>
              </w:rPr>
              <w:t>darb</w:t>
            </w:r>
            <w:proofErr w:type="spellEnd"/>
            <w:r w:rsidRPr="00AD5605">
              <w:rPr>
                <w:color w:val="000000" w:themeColor="text1"/>
              </w:rPr>
              <w:t>. –</w:t>
            </w:r>
            <w:r w:rsidRPr="00AD5605">
              <w:t xml:space="preserve"> iki 145</w:t>
            </w:r>
          </w:p>
        </w:tc>
        <w:tc>
          <w:tcPr>
            <w:tcW w:w="3402" w:type="dxa"/>
            <w:tcBorders>
              <w:top w:val="single" w:sz="4" w:space="0" w:color="auto"/>
            </w:tcBorders>
            <w:shd w:val="clear" w:color="auto" w:fill="auto"/>
          </w:tcPr>
          <w:p w:rsidR="005F4E1A" w:rsidRPr="00AD5605" w:rsidRDefault="005F4E1A" w:rsidP="00F06962">
            <w:pPr>
              <w:jc w:val="center"/>
            </w:pPr>
            <w:r w:rsidRPr="00AD5605">
              <w:t>120</w:t>
            </w:r>
          </w:p>
          <w:p w:rsidR="005F4E1A" w:rsidRPr="00AD5605" w:rsidRDefault="005F4E1A" w:rsidP="00F06962">
            <w:pPr>
              <w:jc w:val="center"/>
            </w:pPr>
          </w:p>
        </w:tc>
      </w:tr>
      <w:tr w:rsidR="005F4E1A" w:rsidRPr="00AD5605" w:rsidTr="00F06962">
        <w:trPr>
          <w:trHeight w:val="569"/>
        </w:trPr>
        <w:tc>
          <w:tcPr>
            <w:tcW w:w="3469" w:type="dxa"/>
            <w:tcBorders>
              <w:top w:val="single" w:sz="4" w:space="0" w:color="auto"/>
            </w:tcBorders>
            <w:shd w:val="clear" w:color="auto" w:fill="auto"/>
          </w:tcPr>
          <w:p w:rsidR="005F4E1A" w:rsidRPr="00AD5605" w:rsidRDefault="005F4E1A" w:rsidP="00F06962">
            <w:pPr>
              <w:pStyle w:val="Sraopastraipa"/>
              <w:tabs>
                <w:tab w:val="left" w:pos="22"/>
                <w:tab w:val="left" w:pos="426"/>
              </w:tabs>
              <w:ind w:left="22" w:hanging="22"/>
              <w:jc w:val="both"/>
            </w:pPr>
            <w:r w:rsidRPr="00AD5605">
              <w:rPr>
                <w:color w:val="000000"/>
              </w:rPr>
              <w:t>1.</w:t>
            </w:r>
            <w:r>
              <w:rPr>
                <w:color w:val="000000"/>
              </w:rPr>
              <w:t>3</w:t>
            </w:r>
            <w:r w:rsidRPr="00AD5605">
              <w:rPr>
                <w:color w:val="000000"/>
              </w:rPr>
              <w:t>.4. Centro padalinių vadovai, socialiniai darbuotojai ir kiti specialistai rengia projektus, išorines ir vidines mokymo programas, kaip Centrui svarbias užduotis, o jas patvirtinus organizuojami vidiniai komandų stiprinimo, socialinės atsakomybės skatinimo ir kiti mokymai.</w:t>
            </w:r>
          </w:p>
        </w:tc>
        <w:tc>
          <w:tcPr>
            <w:tcW w:w="2763" w:type="dxa"/>
            <w:tcBorders>
              <w:top w:val="single" w:sz="4" w:space="0" w:color="auto"/>
            </w:tcBorders>
            <w:shd w:val="clear" w:color="auto" w:fill="auto"/>
          </w:tcPr>
          <w:p w:rsidR="005F4E1A" w:rsidRPr="00AD5605" w:rsidRDefault="005F4E1A" w:rsidP="00F06962">
            <w:pPr>
              <w:rPr>
                <w:b/>
                <w:bCs/>
              </w:rPr>
            </w:pPr>
            <w:r w:rsidRPr="00AD5605">
              <w:t>Parengta, patvirtinta ir įgyvendinama projektų/programų, vnt. – 1/2</w:t>
            </w:r>
          </w:p>
        </w:tc>
        <w:tc>
          <w:tcPr>
            <w:tcW w:w="3402" w:type="dxa"/>
            <w:tcBorders>
              <w:top w:val="single" w:sz="4" w:space="0" w:color="auto"/>
            </w:tcBorders>
            <w:shd w:val="clear" w:color="auto" w:fill="auto"/>
          </w:tcPr>
          <w:p w:rsidR="005F4E1A" w:rsidRPr="00AD5605" w:rsidRDefault="005F4E1A" w:rsidP="00F06962">
            <w:pPr>
              <w:jc w:val="center"/>
            </w:pPr>
            <w:r w:rsidRPr="00AD5605">
              <w:t>1/10</w:t>
            </w:r>
          </w:p>
        </w:tc>
      </w:tr>
      <w:tr w:rsidR="005F4E1A" w:rsidRPr="00AD5605" w:rsidTr="00F06962">
        <w:trPr>
          <w:trHeight w:val="559"/>
        </w:trPr>
        <w:tc>
          <w:tcPr>
            <w:tcW w:w="9634" w:type="dxa"/>
            <w:gridSpan w:val="3"/>
            <w:tcBorders>
              <w:top w:val="single" w:sz="4" w:space="0" w:color="auto"/>
            </w:tcBorders>
            <w:shd w:val="clear" w:color="auto" w:fill="auto"/>
          </w:tcPr>
          <w:p w:rsidR="005F4E1A" w:rsidRPr="00AD5605" w:rsidRDefault="005F4E1A" w:rsidP="00F06962">
            <w:pPr>
              <w:tabs>
                <w:tab w:val="left" w:pos="27"/>
                <w:tab w:val="left" w:pos="426"/>
              </w:tabs>
              <w:jc w:val="both"/>
            </w:pPr>
            <w:r w:rsidRPr="00AD5605">
              <w:rPr>
                <w:b/>
              </w:rPr>
              <w:t>1.</w:t>
            </w:r>
            <w:r>
              <w:rPr>
                <w:b/>
              </w:rPr>
              <w:t>4.</w:t>
            </w:r>
            <w:r w:rsidRPr="00AD5605">
              <w:rPr>
                <w:b/>
              </w:rPr>
              <w:t xml:space="preserve"> Uždavinys: Informuoti </w:t>
            </w:r>
            <w:r w:rsidRPr="00AD5605">
              <w:rPr>
                <w:b/>
                <w:color w:val="000000"/>
              </w:rPr>
              <w:t>Klaipėdos miesto bendruomenę apie teikiamas socialines paslaugas ir kitą KSPC veiklą, plėtoti partnerytę su Lietuvos ir užsienio partneriais.</w:t>
            </w:r>
          </w:p>
        </w:tc>
      </w:tr>
      <w:tr w:rsidR="005F4E1A" w:rsidRPr="00AD5605" w:rsidTr="00F06962">
        <w:trPr>
          <w:trHeight w:val="127"/>
        </w:trPr>
        <w:tc>
          <w:tcPr>
            <w:tcW w:w="3469" w:type="dxa"/>
            <w:tcBorders>
              <w:top w:val="single" w:sz="4" w:space="0" w:color="auto"/>
            </w:tcBorders>
            <w:shd w:val="clear" w:color="auto" w:fill="auto"/>
          </w:tcPr>
          <w:p w:rsidR="005F4E1A" w:rsidRPr="00AD5605" w:rsidRDefault="005F4E1A" w:rsidP="00F06962">
            <w:pPr>
              <w:jc w:val="center"/>
              <w:rPr>
                <w:b/>
                <w:bCs/>
              </w:rPr>
            </w:pPr>
            <w:r w:rsidRPr="00AD5605">
              <w:t>Priemonės</w:t>
            </w:r>
          </w:p>
        </w:tc>
        <w:tc>
          <w:tcPr>
            <w:tcW w:w="2763" w:type="dxa"/>
            <w:tcBorders>
              <w:top w:val="single" w:sz="4" w:space="0" w:color="auto"/>
            </w:tcBorders>
            <w:shd w:val="clear" w:color="auto" w:fill="auto"/>
          </w:tcPr>
          <w:p w:rsidR="005F4E1A" w:rsidRPr="00AD5605" w:rsidRDefault="005F4E1A" w:rsidP="00F06962">
            <w:pPr>
              <w:jc w:val="center"/>
              <w:rPr>
                <w:b/>
                <w:bCs/>
              </w:rPr>
            </w:pPr>
            <w:r w:rsidRPr="00AD5605">
              <w:t>Rezultato vertinimo kriterijai</w:t>
            </w:r>
          </w:p>
        </w:tc>
        <w:tc>
          <w:tcPr>
            <w:tcW w:w="3402" w:type="dxa"/>
            <w:tcBorders>
              <w:top w:val="single" w:sz="4" w:space="0" w:color="auto"/>
            </w:tcBorders>
            <w:shd w:val="clear" w:color="auto" w:fill="auto"/>
          </w:tcPr>
          <w:p w:rsidR="005F4E1A" w:rsidRPr="00AD5605" w:rsidRDefault="005F4E1A" w:rsidP="00F06962">
            <w:pPr>
              <w:jc w:val="center"/>
              <w:rPr>
                <w:b/>
                <w:bCs/>
              </w:rPr>
            </w:pPr>
            <w:r w:rsidRPr="00AD5605">
              <w:t>Pasiekti rezultatai</w:t>
            </w:r>
          </w:p>
        </w:tc>
      </w:tr>
      <w:tr w:rsidR="005F4E1A" w:rsidRPr="00AD5605" w:rsidTr="00F06962">
        <w:trPr>
          <w:trHeight w:val="138"/>
        </w:trPr>
        <w:tc>
          <w:tcPr>
            <w:tcW w:w="3469" w:type="dxa"/>
            <w:tcBorders>
              <w:top w:val="single" w:sz="4" w:space="0" w:color="auto"/>
            </w:tcBorders>
            <w:shd w:val="clear" w:color="auto" w:fill="auto"/>
          </w:tcPr>
          <w:p w:rsidR="005F4E1A" w:rsidRPr="00AD5605" w:rsidRDefault="005F4E1A" w:rsidP="00F06962">
            <w:pPr>
              <w:pStyle w:val="bodytext"/>
              <w:ind w:firstLine="0"/>
              <w:rPr>
                <w:rFonts w:ascii="Times New Roman" w:hAnsi="Times New Roman"/>
                <w:sz w:val="24"/>
                <w:szCs w:val="24"/>
              </w:rPr>
            </w:pPr>
            <w:r w:rsidRPr="00AD5605">
              <w:rPr>
                <w:rFonts w:ascii="Times New Roman" w:hAnsi="Times New Roman"/>
                <w:color w:val="000000"/>
                <w:sz w:val="24"/>
                <w:szCs w:val="24"/>
              </w:rPr>
              <w:t>1.</w:t>
            </w:r>
            <w:r>
              <w:rPr>
                <w:rFonts w:ascii="Times New Roman" w:hAnsi="Times New Roman"/>
                <w:color w:val="000000"/>
                <w:sz w:val="24"/>
                <w:szCs w:val="24"/>
              </w:rPr>
              <w:t>4</w:t>
            </w:r>
            <w:r w:rsidRPr="00AD5605">
              <w:rPr>
                <w:rFonts w:ascii="Times New Roman" w:hAnsi="Times New Roman"/>
                <w:color w:val="000000"/>
                <w:sz w:val="24"/>
                <w:szCs w:val="24"/>
              </w:rPr>
              <w:t xml:space="preserve">.1.Parengiami ir publikuojami miesto dienraščiuose, patalpinami  KSPC internetinėje svetainėje, </w:t>
            </w:r>
            <w:proofErr w:type="spellStart"/>
            <w:r w:rsidRPr="00AD5605">
              <w:rPr>
                <w:rFonts w:ascii="Times New Roman" w:hAnsi="Times New Roman"/>
                <w:color w:val="000000"/>
                <w:sz w:val="24"/>
                <w:szCs w:val="24"/>
              </w:rPr>
              <w:t>Facebook</w:t>
            </w:r>
            <w:r w:rsidRPr="00AD5605">
              <w:rPr>
                <w:rFonts w:ascii="Times New Roman" w:hAnsi="Times New Roman"/>
                <w:sz w:val="24"/>
                <w:szCs w:val="24"/>
              </w:rPr>
              <w:t>‘</w:t>
            </w:r>
            <w:r w:rsidRPr="00AD5605">
              <w:rPr>
                <w:rFonts w:ascii="Times New Roman" w:hAnsi="Times New Roman"/>
                <w:color w:val="000000"/>
                <w:sz w:val="24"/>
                <w:szCs w:val="24"/>
              </w:rPr>
              <w:t>e</w:t>
            </w:r>
            <w:proofErr w:type="spellEnd"/>
            <w:r w:rsidRPr="00AD5605">
              <w:rPr>
                <w:rFonts w:ascii="Times New Roman" w:hAnsi="Times New Roman"/>
                <w:color w:val="000000"/>
                <w:sz w:val="24"/>
                <w:szCs w:val="24"/>
              </w:rPr>
              <w:t xml:space="preserve"> ir išsiunčiami el. paštu: straipsniai, trumpi pranešimai ir kita informacija apie teikiamas socialines paslaugas ir kitą KSPC veiklą bei išleidžiami ir išplatinami: informaciniai lankstinukai, atmintinės apie teikiamas socialines paslaugas, kalendorius ir leidinys apie Centro veiklą.</w:t>
            </w:r>
          </w:p>
        </w:tc>
        <w:tc>
          <w:tcPr>
            <w:tcW w:w="2763" w:type="dxa"/>
            <w:tcBorders>
              <w:top w:val="single" w:sz="4" w:space="0" w:color="auto"/>
            </w:tcBorders>
            <w:shd w:val="clear" w:color="auto" w:fill="auto"/>
          </w:tcPr>
          <w:p w:rsidR="005F4E1A" w:rsidRPr="00AD5605" w:rsidRDefault="005F4E1A" w:rsidP="00F06962">
            <w:pPr>
              <w:jc w:val="both"/>
              <w:rPr>
                <w:b/>
                <w:bCs/>
              </w:rPr>
            </w:pPr>
            <w:r w:rsidRPr="00AD5605">
              <w:rPr>
                <w:color w:val="000000" w:themeColor="text1"/>
              </w:rPr>
              <w:t xml:space="preserve">Informuota bendruomenė apie teikiamas socialines paslaugas, parengta straipsnių /pranešimų/lankstinukų ir kitų leidinių, vnt. – </w:t>
            </w:r>
            <w:r w:rsidRPr="00AD5605">
              <w:t>4/100/2</w:t>
            </w:r>
          </w:p>
        </w:tc>
        <w:tc>
          <w:tcPr>
            <w:tcW w:w="3402" w:type="dxa"/>
            <w:tcBorders>
              <w:top w:val="single" w:sz="4" w:space="0" w:color="auto"/>
            </w:tcBorders>
            <w:shd w:val="clear" w:color="auto" w:fill="auto"/>
          </w:tcPr>
          <w:p w:rsidR="005F4E1A" w:rsidRPr="00AD5605" w:rsidRDefault="005F4E1A" w:rsidP="00F06962">
            <w:pPr>
              <w:ind w:left="360"/>
              <w:jc w:val="center"/>
            </w:pPr>
            <w:r w:rsidRPr="00AD5605">
              <w:t>2/10/1</w:t>
            </w:r>
          </w:p>
        </w:tc>
      </w:tr>
      <w:tr w:rsidR="005F4E1A" w:rsidRPr="00AD5605" w:rsidTr="00F06962">
        <w:trPr>
          <w:trHeight w:val="1901"/>
        </w:trPr>
        <w:tc>
          <w:tcPr>
            <w:tcW w:w="3469" w:type="dxa"/>
            <w:tcBorders>
              <w:top w:val="single" w:sz="4" w:space="0" w:color="auto"/>
            </w:tcBorders>
            <w:shd w:val="clear" w:color="auto" w:fill="auto"/>
          </w:tcPr>
          <w:p w:rsidR="005F4E1A" w:rsidRPr="00AD5605" w:rsidRDefault="005F4E1A" w:rsidP="00F06962">
            <w:pPr>
              <w:pStyle w:val="bodytext"/>
              <w:ind w:firstLine="0"/>
              <w:rPr>
                <w:rFonts w:ascii="Times New Roman" w:hAnsi="Times New Roman"/>
                <w:bCs/>
                <w:color w:val="000000"/>
                <w:sz w:val="24"/>
                <w:szCs w:val="24"/>
              </w:rPr>
            </w:pPr>
            <w:r w:rsidRPr="00AD5605">
              <w:rPr>
                <w:rFonts w:ascii="Times New Roman" w:hAnsi="Times New Roman"/>
                <w:color w:val="000000"/>
                <w:sz w:val="24"/>
                <w:szCs w:val="24"/>
              </w:rPr>
              <w:lastRenderedPageBreak/>
              <w:t>1.</w:t>
            </w:r>
            <w:r>
              <w:rPr>
                <w:rFonts w:ascii="Times New Roman" w:hAnsi="Times New Roman"/>
                <w:color w:val="000000"/>
                <w:sz w:val="24"/>
                <w:szCs w:val="24"/>
              </w:rPr>
              <w:t>4</w:t>
            </w:r>
            <w:r w:rsidRPr="00AD5605">
              <w:rPr>
                <w:rFonts w:ascii="Times New Roman" w:hAnsi="Times New Roman"/>
                <w:color w:val="000000"/>
                <w:sz w:val="24"/>
                <w:szCs w:val="24"/>
              </w:rPr>
              <w:t xml:space="preserve">.2.Organizuojami gerosios patirties renginiai KSPC darbuotojams, socialiniams darbuotojams iš socialinių partnerių  organizacijų iš Lietuvos, </w:t>
            </w:r>
            <w:r w:rsidRPr="00AD5605">
              <w:rPr>
                <w:rFonts w:ascii="Times New Roman" w:hAnsi="Times New Roman"/>
                <w:bCs/>
                <w:color w:val="000000"/>
                <w:sz w:val="24"/>
                <w:szCs w:val="24"/>
              </w:rPr>
              <w:t xml:space="preserve">ES ir kitų šalių. Įstaigos ir padalinių vadovai dalyvauja GPV ES ir kitose šalyse ne rečiau nei 1 kartą metuose. </w:t>
            </w:r>
          </w:p>
        </w:tc>
        <w:tc>
          <w:tcPr>
            <w:tcW w:w="2763" w:type="dxa"/>
            <w:tcBorders>
              <w:top w:val="single" w:sz="4" w:space="0" w:color="auto"/>
            </w:tcBorders>
            <w:shd w:val="clear" w:color="auto" w:fill="auto"/>
          </w:tcPr>
          <w:p w:rsidR="005F4E1A" w:rsidRPr="00AD5605" w:rsidRDefault="005F4E1A" w:rsidP="00F06962">
            <w:pPr>
              <w:jc w:val="both"/>
              <w:rPr>
                <w:b/>
                <w:bCs/>
              </w:rPr>
            </w:pPr>
            <w:r w:rsidRPr="00AD5605">
              <w:rPr>
                <w:color w:val="000000" w:themeColor="text1"/>
              </w:rPr>
              <w:t>Sustiprinta partnerystė  per  gerosios patirties   renginius, vnt./</w:t>
            </w:r>
            <w:proofErr w:type="spellStart"/>
            <w:r w:rsidRPr="00AD5605">
              <w:rPr>
                <w:color w:val="000000" w:themeColor="text1"/>
              </w:rPr>
              <w:t>asm</w:t>
            </w:r>
            <w:proofErr w:type="spellEnd"/>
            <w:r w:rsidRPr="00AD5605">
              <w:rPr>
                <w:color w:val="000000" w:themeColor="text1"/>
              </w:rPr>
              <w:t xml:space="preserve">. – </w:t>
            </w:r>
            <w:r w:rsidRPr="00AD5605">
              <w:t>2/300</w:t>
            </w:r>
          </w:p>
        </w:tc>
        <w:tc>
          <w:tcPr>
            <w:tcW w:w="3402" w:type="dxa"/>
            <w:tcBorders>
              <w:top w:val="single" w:sz="4" w:space="0" w:color="auto"/>
            </w:tcBorders>
            <w:shd w:val="clear" w:color="auto" w:fill="auto"/>
          </w:tcPr>
          <w:p w:rsidR="005F4E1A" w:rsidRPr="00AD5605" w:rsidRDefault="005F4E1A" w:rsidP="00F06962">
            <w:pPr>
              <w:jc w:val="center"/>
            </w:pPr>
            <w:r w:rsidRPr="00AD5605">
              <w:t>4/97</w:t>
            </w:r>
          </w:p>
          <w:p w:rsidR="005F4E1A" w:rsidRPr="00AD5605" w:rsidRDefault="005F4E1A" w:rsidP="00F06962">
            <w:pPr>
              <w:jc w:val="center"/>
              <w:rPr>
                <w:highlight w:val="green"/>
              </w:rPr>
            </w:pPr>
          </w:p>
        </w:tc>
      </w:tr>
      <w:tr w:rsidR="005F4E1A" w:rsidRPr="00AD5605" w:rsidTr="00F06962">
        <w:trPr>
          <w:trHeight w:val="853"/>
        </w:trPr>
        <w:tc>
          <w:tcPr>
            <w:tcW w:w="3469" w:type="dxa"/>
            <w:vMerge w:val="restart"/>
            <w:shd w:val="clear" w:color="auto" w:fill="auto"/>
          </w:tcPr>
          <w:p w:rsidR="005F4E1A" w:rsidRPr="00AD5605" w:rsidRDefault="005F4E1A" w:rsidP="00F06962">
            <w:pPr>
              <w:pStyle w:val="bodytext"/>
              <w:ind w:firstLine="0"/>
              <w:rPr>
                <w:rFonts w:ascii="Times New Roman" w:hAnsi="Times New Roman"/>
                <w:color w:val="000000"/>
                <w:sz w:val="24"/>
                <w:szCs w:val="24"/>
              </w:rPr>
            </w:pPr>
            <w:r w:rsidRPr="00AD5605">
              <w:rPr>
                <w:rFonts w:ascii="Times New Roman" w:hAnsi="Times New Roman"/>
                <w:sz w:val="24"/>
                <w:szCs w:val="24"/>
              </w:rPr>
              <w:t>1.</w:t>
            </w:r>
            <w:r>
              <w:rPr>
                <w:rFonts w:ascii="Times New Roman" w:hAnsi="Times New Roman"/>
                <w:sz w:val="24"/>
                <w:szCs w:val="24"/>
              </w:rPr>
              <w:t>4</w:t>
            </w:r>
            <w:r w:rsidRPr="00AD5605">
              <w:rPr>
                <w:rFonts w:ascii="Times New Roman" w:hAnsi="Times New Roman"/>
                <w:sz w:val="24"/>
                <w:szCs w:val="24"/>
              </w:rPr>
              <w:t>.3.Tęsiama Metodinio centro veikla</w:t>
            </w:r>
          </w:p>
        </w:tc>
        <w:tc>
          <w:tcPr>
            <w:tcW w:w="2763" w:type="dxa"/>
            <w:tcBorders>
              <w:top w:val="single" w:sz="4" w:space="0" w:color="auto"/>
            </w:tcBorders>
            <w:shd w:val="clear" w:color="auto" w:fill="auto"/>
          </w:tcPr>
          <w:p w:rsidR="005F4E1A" w:rsidRPr="00AD5605" w:rsidRDefault="005F4E1A" w:rsidP="00F06962">
            <w:pPr>
              <w:jc w:val="both"/>
              <w:rPr>
                <w:color w:val="000000" w:themeColor="text1"/>
              </w:rPr>
            </w:pPr>
            <w:r w:rsidRPr="00AD5605">
              <w:t>Parengta streso įveikos  mokymo programa, skirta socialinių darbuotojų kompetencijai tobulinti ir ji pateikta  tvirtinti  Socialinių paslaugų priežiūros departamentui prie Socialinės apsaugos ir darbo ministerijos.</w:t>
            </w:r>
          </w:p>
        </w:tc>
        <w:tc>
          <w:tcPr>
            <w:tcW w:w="3402" w:type="dxa"/>
            <w:tcBorders>
              <w:top w:val="single" w:sz="4" w:space="0" w:color="auto"/>
            </w:tcBorders>
            <w:shd w:val="clear" w:color="auto" w:fill="auto"/>
            <w:vAlign w:val="center"/>
          </w:tcPr>
          <w:p w:rsidR="005F4E1A" w:rsidRPr="00AD5605" w:rsidRDefault="005F4E1A" w:rsidP="00F06962">
            <w:pPr>
              <w:jc w:val="both"/>
              <w:rPr>
                <w:b/>
                <w:bCs/>
                <w:highlight w:val="green"/>
              </w:rPr>
            </w:pPr>
            <w:r w:rsidRPr="00AD5605">
              <w:rPr>
                <w:lang w:eastAsia="lt-LT"/>
              </w:rPr>
              <w:t xml:space="preserve">Parengta vidinė streso įveikos programa, kuri patvirtinta Centro direktoriaus įsakymu </w:t>
            </w:r>
            <w:r w:rsidRPr="00AD5605">
              <w:rPr>
                <w:color w:val="525252"/>
              </w:rPr>
              <w:t xml:space="preserve">2021-10-15 įsakymu </w:t>
            </w:r>
            <w:r w:rsidRPr="00AD5605">
              <w:rPr>
                <w:lang w:eastAsia="lt-LT"/>
              </w:rPr>
              <w:t xml:space="preserve">Nr. V- 1014. Išorinė programa neparengta dėl to, kad 2 Centro darbuotojai, turėję rengti šią programą susirgo </w:t>
            </w:r>
            <w:proofErr w:type="spellStart"/>
            <w:r w:rsidRPr="00AD5605">
              <w:rPr>
                <w:lang w:eastAsia="lt-LT"/>
              </w:rPr>
              <w:t>Covid</w:t>
            </w:r>
            <w:proofErr w:type="spellEnd"/>
            <w:r w:rsidRPr="00AD5605">
              <w:rPr>
                <w:lang w:eastAsia="lt-LT"/>
              </w:rPr>
              <w:t xml:space="preserve"> -  19 ir turėjo ilgesnį nei pusės metų nedarbingumą bei po ilgalaikio nedarbingumo priėmė sprendimą trauktis iš užimamų pareigų. Likę darbo grupės nariai parengė pilotinę (bandomąją) streso įveikos programą. </w:t>
            </w:r>
          </w:p>
        </w:tc>
      </w:tr>
      <w:tr w:rsidR="005F4E1A" w:rsidRPr="00AD5605" w:rsidTr="00F06962">
        <w:trPr>
          <w:trHeight w:val="1332"/>
        </w:trPr>
        <w:tc>
          <w:tcPr>
            <w:tcW w:w="3469" w:type="dxa"/>
            <w:vMerge/>
            <w:shd w:val="clear" w:color="auto" w:fill="auto"/>
          </w:tcPr>
          <w:p w:rsidR="005F4E1A" w:rsidRPr="00AD5605" w:rsidRDefault="005F4E1A" w:rsidP="00F06962">
            <w:pPr>
              <w:pStyle w:val="bodytext"/>
              <w:ind w:firstLine="0"/>
              <w:rPr>
                <w:rFonts w:ascii="Times New Roman" w:hAnsi="Times New Roman"/>
                <w:sz w:val="24"/>
                <w:szCs w:val="24"/>
              </w:rPr>
            </w:pPr>
          </w:p>
        </w:tc>
        <w:tc>
          <w:tcPr>
            <w:tcW w:w="2763" w:type="dxa"/>
            <w:tcBorders>
              <w:top w:val="single" w:sz="4" w:space="0" w:color="auto"/>
            </w:tcBorders>
            <w:shd w:val="clear" w:color="auto" w:fill="auto"/>
          </w:tcPr>
          <w:p w:rsidR="005F4E1A" w:rsidRPr="00AD5605" w:rsidRDefault="005F4E1A" w:rsidP="00F06962">
            <w:pPr>
              <w:jc w:val="both"/>
            </w:pPr>
            <w:r w:rsidRPr="00AD5605">
              <w:t xml:space="preserve">Pagal parengtas programas apmokyta asmenų, parengtos, patvirtintos mokymo programos </w:t>
            </w:r>
            <w:proofErr w:type="spellStart"/>
            <w:r w:rsidRPr="00AD5605">
              <w:t>asm</w:t>
            </w:r>
            <w:proofErr w:type="spellEnd"/>
            <w:r w:rsidRPr="00AD5605">
              <w:t>.,/vnt.</w:t>
            </w:r>
          </w:p>
        </w:tc>
        <w:tc>
          <w:tcPr>
            <w:tcW w:w="3402" w:type="dxa"/>
            <w:tcBorders>
              <w:top w:val="single" w:sz="4" w:space="0" w:color="auto"/>
            </w:tcBorders>
            <w:shd w:val="clear" w:color="auto" w:fill="auto"/>
          </w:tcPr>
          <w:p w:rsidR="005F4E1A" w:rsidRPr="00AD5605" w:rsidRDefault="005F4E1A" w:rsidP="00F06962">
            <w:pPr>
              <w:jc w:val="both"/>
            </w:pPr>
            <w:r w:rsidRPr="00AD5605">
              <w:rPr>
                <w:lang w:eastAsia="lt-LT"/>
              </w:rPr>
              <w:t>Pagal šią programą organizuoti 1 vidiniai pilotiniai mokymai, kuriuose dalyvavo 15 Centro darbuotojų.</w:t>
            </w:r>
          </w:p>
        </w:tc>
      </w:tr>
      <w:tr w:rsidR="005F4E1A" w:rsidRPr="00AD5605" w:rsidTr="00F06962">
        <w:trPr>
          <w:trHeight w:val="541"/>
        </w:trPr>
        <w:tc>
          <w:tcPr>
            <w:tcW w:w="9634" w:type="dxa"/>
            <w:gridSpan w:val="3"/>
            <w:tcBorders>
              <w:top w:val="single" w:sz="4" w:space="0" w:color="auto"/>
            </w:tcBorders>
            <w:shd w:val="clear" w:color="auto" w:fill="auto"/>
          </w:tcPr>
          <w:p w:rsidR="005F4E1A" w:rsidRPr="00AD5605" w:rsidRDefault="005F4E1A" w:rsidP="00F06962">
            <w:pPr>
              <w:pStyle w:val="Pagrindinistekstas"/>
              <w:tabs>
                <w:tab w:val="left" w:pos="-729"/>
              </w:tabs>
              <w:suppressAutoHyphens/>
              <w:autoSpaceDN w:val="0"/>
              <w:ind w:left="360"/>
              <w:textAlignment w:val="baseline"/>
              <w:rPr>
                <w:b/>
                <w:szCs w:val="24"/>
                <w:lang w:val="lt-LT"/>
              </w:rPr>
            </w:pPr>
            <w:r w:rsidRPr="00AD5605">
              <w:rPr>
                <w:b/>
                <w:szCs w:val="24"/>
                <w:lang w:val="lt-LT"/>
              </w:rPr>
              <w:t>1.</w:t>
            </w:r>
            <w:r>
              <w:rPr>
                <w:b/>
                <w:szCs w:val="24"/>
                <w:lang w:val="lt-LT"/>
              </w:rPr>
              <w:t>5</w:t>
            </w:r>
            <w:r w:rsidRPr="00AD5605">
              <w:rPr>
                <w:b/>
                <w:szCs w:val="24"/>
                <w:lang w:val="lt-LT"/>
              </w:rPr>
              <w:t>. Uždavinys: Tinkamai a</w:t>
            </w:r>
            <w:r w:rsidRPr="00AD5605">
              <w:rPr>
                <w:b/>
                <w:color w:val="000000"/>
                <w:szCs w:val="24"/>
                <w:lang w:val="lt-LT"/>
              </w:rPr>
              <w:t>dministruoti KSPC išteklius ir bendradarbiauti su partneriais (paslaugų/prekių tiekėjais)</w:t>
            </w:r>
          </w:p>
        </w:tc>
      </w:tr>
      <w:tr w:rsidR="005F4E1A" w:rsidRPr="00AD5605" w:rsidTr="00F06962">
        <w:trPr>
          <w:trHeight w:val="280"/>
        </w:trPr>
        <w:tc>
          <w:tcPr>
            <w:tcW w:w="3469" w:type="dxa"/>
            <w:tcBorders>
              <w:top w:val="single" w:sz="4" w:space="0" w:color="auto"/>
            </w:tcBorders>
            <w:shd w:val="clear" w:color="auto" w:fill="auto"/>
          </w:tcPr>
          <w:p w:rsidR="005F4E1A" w:rsidRPr="00AD5605" w:rsidRDefault="005F4E1A" w:rsidP="00F06962">
            <w:pPr>
              <w:jc w:val="center"/>
              <w:rPr>
                <w:b/>
              </w:rPr>
            </w:pPr>
            <w:r w:rsidRPr="00AD5605">
              <w:t>Priemonės</w:t>
            </w:r>
          </w:p>
        </w:tc>
        <w:tc>
          <w:tcPr>
            <w:tcW w:w="2763" w:type="dxa"/>
            <w:tcBorders>
              <w:top w:val="single" w:sz="4" w:space="0" w:color="auto"/>
            </w:tcBorders>
            <w:shd w:val="clear" w:color="auto" w:fill="auto"/>
          </w:tcPr>
          <w:p w:rsidR="005F4E1A" w:rsidRPr="00AD5605" w:rsidRDefault="005F4E1A" w:rsidP="00F06962">
            <w:pPr>
              <w:jc w:val="center"/>
              <w:rPr>
                <w:b/>
              </w:rPr>
            </w:pPr>
            <w:r w:rsidRPr="00AD5605">
              <w:t>Rezultato vertinimo kriterijai</w:t>
            </w:r>
          </w:p>
        </w:tc>
        <w:tc>
          <w:tcPr>
            <w:tcW w:w="3402" w:type="dxa"/>
            <w:tcBorders>
              <w:top w:val="single" w:sz="4" w:space="0" w:color="auto"/>
            </w:tcBorders>
            <w:shd w:val="clear" w:color="auto" w:fill="auto"/>
          </w:tcPr>
          <w:p w:rsidR="005F4E1A" w:rsidRPr="00AD5605" w:rsidRDefault="005F4E1A" w:rsidP="00F06962">
            <w:pPr>
              <w:jc w:val="center"/>
            </w:pPr>
            <w:r w:rsidRPr="00AD5605">
              <w:t>Pasiekti rezultatai</w:t>
            </w:r>
          </w:p>
        </w:tc>
      </w:tr>
      <w:tr w:rsidR="005F4E1A" w:rsidRPr="00AD5605" w:rsidTr="00F06962">
        <w:trPr>
          <w:trHeight w:val="1403"/>
        </w:trPr>
        <w:tc>
          <w:tcPr>
            <w:tcW w:w="3469" w:type="dxa"/>
            <w:tcBorders>
              <w:top w:val="single" w:sz="4" w:space="0" w:color="auto"/>
            </w:tcBorders>
            <w:shd w:val="clear" w:color="auto" w:fill="auto"/>
          </w:tcPr>
          <w:p w:rsidR="005F4E1A" w:rsidRPr="00AD5605" w:rsidRDefault="005F4E1A" w:rsidP="00F06962">
            <w:pPr>
              <w:pStyle w:val="bodytext"/>
              <w:ind w:firstLine="0"/>
              <w:rPr>
                <w:rFonts w:ascii="Times New Roman" w:hAnsi="Times New Roman"/>
                <w:color w:val="000000"/>
                <w:sz w:val="24"/>
                <w:szCs w:val="24"/>
              </w:rPr>
            </w:pPr>
            <w:r w:rsidRPr="00AD5605">
              <w:rPr>
                <w:rFonts w:ascii="Times New Roman" w:hAnsi="Times New Roman"/>
                <w:color w:val="000000"/>
                <w:sz w:val="24"/>
                <w:szCs w:val="24"/>
              </w:rPr>
              <w:t>1.</w:t>
            </w:r>
            <w:r>
              <w:rPr>
                <w:rFonts w:ascii="Times New Roman" w:hAnsi="Times New Roman"/>
                <w:color w:val="000000"/>
                <w:sz w:val="24"/>
                <w:szCs w:val="24"/>
              </w:rPr>
              <w:t>5</w:t>
            </w:r>
            <w:r w:rsidRPr="00AD5605">
              <w:rPr>
                <w:rFonts w:ascii="Times New Roman" w:hAnsi="Times New Roman"/>
                <w:color w:val="000000"/>
                <w:sz w:val="24"/>
                <w:szCs w:val="24"/>
              </w:rPr>
              <w:t>.1.Tinkamai ir laiku informacinėse sistemose apskaitomi finansiniai (</w:t>
            </w:r>
            <w:r w:rsidRPr="00AD5605">
              <w:rPr>
                <w:rFonts w:ascii="Times New Roman" w:hAnsi="Times New Roman"/>
                <w:sz w:val="24"/>
                <w:szCs w:val="24"/>
              </w:rPr>
              <w:t>nuo 2014-01-02 apskaito KMSA BĮCAS)</w:t>
            </w:r>
            <w:r w:rsidRPr="00AD5605">
              <w:rPr>
                <w:rFonts w:ascii="Times New Roman" w:hAnsi="Times New Roman"/>
                <w:color w:val="000000"/>
                <w:sz w:val="24"/>
                <w:szCs w:val="24"/>
              </w:rPr>
              <w:t>, materialieji, žmogiškieji, kiti Centro ištekliai ir suteiktos socialinės paslaugos.</w:t>
            </w:r>
          </w:p>
        </w:tc>
        <w:tc>
          <w:tcPr>
            <w:tcW w:w="2763" w:type="dxa"/>
            <w:vMerge w:val="restart"/>
            <w:tcBorders>
              <w:top w:val="single" w:sz="4" w:space="0" w:color="auto"/>
            </w:tcBorders>
            <w:shd w:val="clear" w:color="auto" w:fill="auto"/>
          </w:tcPr>
          <w:p w:rsidR="005F4E1A" w:rsidRPr="00AD5605" w:rsidRDefault="005F4E1A" w:rsidP="00F06962">
            <w:pPr>
              <w:jc w:val="both"/>
              <w:rPr>
                <w:color w:val="000000" w:themeColor="text1"/>
              </w:rPr>
            </w:pPr>
            <w:r w:rsidRPr="00AD5605">
              <w:rPr>
                <w:color w:val="000000" w:themeColor="text1"/>
              </w:rPr>
              <w:t>Tinkamai ir efektyviai administruojama įstaigos veikla, įvykdyta pirkimų – 4/100/2</w:t>
            </w:r>
          </w:p>
          <w:p w:rsidR="005F4E1A" w:rsidRPr="00AD5605" w:rsidRDefault="005F4E1A" w:rsidP="00F06962">
            <w:pPr>
              <w:jc w:val="both"/>
            </w:pPr>
          </w:p>
          <w:p w:rsidR="005F4E1A" w:rsidRPr="00AD5605" w:rsidRDefault="005F4E1A" w:rsidP="00F06962">
            <w:pPr>
              <w:jc w:val="both"/>
            </w:pPr>
          </w:p>
          <w:p w:rsidR="005F4E1A" w:rsidRPr="00AD5605" w:rsidRDefault="005F4E1A" w:rsidP="00F06962">
            <w:pPr>
              <w:jc w:val="both"/>
            </w:pPr>
          </w:p>
        </w:tc>
        <w:tc>
          <w:tcPr>
            <w:tcW w:w="3402" w:type="dxa"/>
            <w:vMerge w:val="restart"/>
            <w:tcBorders>
              <w:top w:val="single" w:sz="4" w:space="0" w:color="auto"/>
            </w:tcBorders>
            <w:shd w:val="clear" w:color="auto" w:fill="auto"/>
          </w:tcPr>
          <w:p w:rsidR="005F4E1A" w:rsidRPr="00AD5605" w:rsidRDefault="005F4E1A" w:rsidP="00F06962">
            <w:pPr>
              <w:jc w:val="center"/>
            </w:pPr>
            <w:r w:rsidRPr="000C46D3">
              <w:t>5/153/16/2</w:t>
            </w:r>
          </w:p>
        </w:tc>
      </w:tr>
      <w:tr w:rsidR="005F4E1A" w:rsidRPr="00AD5605" w:rsidTr="00F06962">
        <w:trPr>
          <w:trHeight w:val="874"/>
        </w:trPr>
        <w:tc>
          <w:tcPr>
            <w:tcW w:w="3469" w:type="dxa"/>
            <w:tcBorders>
              <w:top w:val="single" w:sz="4" w:space="0" w:color="auto"/>
            </w:tcBorders>
            <w:shd w:val="clear" w:color="auto" w:fill="auto"/>
          </w:tcPr>
          <w:p w:rsidR="005F4E1A" w:rsidRPr="00AD5605" w:rsidRDefault="005F4E1A" w:rsidP="00F06962">
            <w:pPr>
              <w:pStyle w:val="bodytext"/>
              <w:ind w:firstLine="0"/>
              <w:rPr>
                <w:rFonts w:ascii="Times New Roman" w:hAnsi="Times New Roman"/>
                <w:color w:val="000000"/>
                <w:sz w:val="24"/>
                <w:szCs w:val="24"/>
              </w:rPr>
            </w:pPr>
            <w:r w:rsidRPr="00AD5605">
              <w:rPr>
                <w:rFonts w:ascii="Times New Roman" w:hAnsi="Times New Roman"/>
                <w:color w:val="000000"/>
                <w:sz w:val="24"/>
                <w:szCs w:val="24"/>
              </w:rPr>
              <w:t>1.</w:t>
            </w:r>
            <w:r>
              <w:rPr>
                <w:rFonts w:ascii="Times New Roman" w:hAnsi="Times New Roman"/>
                <w:color w:val="000000"/>
                <w:sz w:val="24"/>
                <w:szCs w:val="24"/>
              </w:rPr>
              <w:t>5</w:t>
            </w:r>
            <w:r w:rsidRPr="00AD5605">
              <w:rPr>
                <w:rFonts w:ascii="Times New Roman" w:hAnsi="Times New Roman"/>
                <w:color w:val="000000"/>
                <w:sz w:val="24"/>
                <w:szCs w:val="24"/>
              </w:rPr>
              <w:t xml:space="preserve">.2.Efektyviai naudojami finansiniai, žmogiškieji, materialieji ištekliai ir informaciniai šaltiniai.  </w:t>
            </w:r>
          </w:p>
        </w:tc>
        <w:tc>
          <w:tcPr>
            <w:tcW w:w="2763" w:type="dxa"/>
            <w:vMerge/>
            <w:shd w:val="clear" w:color="auto" w:fill="auto"/>
          </w:tcPr>
          <w:p w:rsidR="005F4E1A" w:rsidRPr="00AD5605" w:rsidRDefault="005F4E1A" w:rsidP="00F06962">
            <w:pPr>
              <w:jc w:val="center"/>
            </w:pPr>
          </w:p>
        </w:tc>
        <w:tc>
          <w:tcPr>
            <w:tcW w:w="3402" w:type="dxa"/>
            <w:vMerge/>
            <w:shd w:val="clear" w:color="auto" w:fill="auto"/>
          </w:tcPr>
          <w:p w:rsidR="005F4E1A" w:rsidRPr="00AD5605" w:rsidRDefault="005F4E1A" w:rsidP="00F06962">
            <w:pPr>
              <w:jc w:val="center"/>
            </w:pPr>
          </w:p>
        </w:tc>
      </w:tr>
      <w:tr w:rsidR="005F4E1A" w:rsidRPr="00AD5605" w:rsidTr="00F06962">
        <w:trPr>
          <w:trHeight w:val="69"/>
        </w:trPr>
        <w:tc>
          <w:tcPr>
            <w:tcW w:w="3469" w:type="dxa"/>
            <w:tcBorders>
              <w:top w:val="single" w:sz="4" w:space="0" w:color="auto"/>
            </w:tcBorders>
            <w:shd w:val="clear" w:color="auto" w:fill="auto"/>
          </w:tcPr>
          <w:p w:rsidR="005F4E1A" w:rsidRPr="00AD5605" w:rsidRDefault="005F4E1A" w:rsidP="00F06962">
            <w:pPr>
              <w:suppressAutoHyphens/>
              <w:autoSpaceDN w:val="0"/>
              <w:jc w:val="both"/>
              <w:textAlignment w:val="baseline"/>
              <w:rPr>
                <w:iCs/>
                <w:color w:val="000000"/>
              </w:rPr>
            </w:pPr>
            <w:r w:rsidRPr="00AD5605">
              <w:rPr>
                <w:color w:val="000000"/>
              </w:rPr>
              <w:t>1.</w:t>
            </w:r>
            <w:r>
              <w:rPr>
                <w:color w:val="000000"/>
              </w:rPr>
              <w:t>5.</w:t>
            </w:r>
            <w:r w:rsidRPr="00AD5605">
              <w:rPr>
                <w:color w:val="000000"/>
              </w:rPr>
              <w:t>3.Užtikrinama klientų duomenų apsauga.</w:t>
            </w:r>
          </w:p>
        </w:tc>
        <w:tc>
          <w:tcPr>
            <w:tcW w:w="2763" w:type="dxa"/>
            <w:vMerge/>
            <w:shd w:val="clear" w:color="auto" w:fill="auto"/>
          </w:tcPr>
          <w:p w:rsidR="005F4E1A" w:rsidRPr="00AD5605" w:rsidRDefault="005F4E1A" w:rsidP="00F06962">
            <w:pPr>
              <w:jc w:val="center"/>
            </w:pPr>
          </w:p>
        </w:tc>
        <w:tc>
          <w:tcPr>
            <w:tcW w:w="3402" w:type="dxa"/>
            <w:vMerge/>
            <w:shd w:val="clear" w:color="auto" w:fill="auto"/>
          </w:tcPr>
          <w:p w:rsidR="005F4E1A" w:rsidRPr="00AD5605" w:rsidRDefault="005F4E1A" w:rsidP="00F06962">
            <w:pPr>
              <w:jc w:val="center"/>
            </w:pPr>
          </w:p>
        </w:tc>
      </w:tr>
      <w:tr w:rsidR="005F4E1A" w:rsidRPr="00AD5605" w:rsidTr="00F06962">
        <w:trPr>
          <w:trHeight w:val="488"/>
        </w:trPr>
        <w:tc>
          <w:tcPr>
            <w:tcW w:w="3469" w:type="dxa"/>
            <w:tcBorders>
              <w:top w:val="single" w:sz="4" w:space="0" w:color="auto"/>
            </w:tcBorders>
            <w:shd w:val="clear" w:color="auto" w:fill="auto"/>
          </w:tcPr>
          <w:p w:rsidR="005F4E1A" w:rsidRPr="00AD5605" w:rsidRDefault="005F4E1A" w:rsidP="00F06962">
            <w:pPr>
              <w:suppressAutoHyphens/>
              <w:autoSpaceDN w:val="0"/>
              <w:jc w:val="both"/>
              <w:textAlignment w:val="baseline"/>
              <w:rPr>
                <w:iCs/>
                <w:color w:val="000000"/>
              </w:rPr>
            </w:pPr>
            <w:r w:rsidRPr="00AD5605">
              <w:rPr>
                <w:color w:val="000000"/>
              </w:rPr>
              <w:t>1.</w:t>
            </w:r>
            <w:r>
              <w:rPr>
                <w:color w:val="000000"/>
              </w:rPr>
              <w:t>5</w:t>
            </w:r>
            <w:r w:rsidRPr="00AD5605">
              <w:rPr>
                <w:color w:val="000000"/>
              </w:rPr>
              <w:t>.4.Ieškoma kitų teisėtų finansavimo šaltinių (parama, projektai).</w:t>
            </w:r>
          </w:p>
        </w:tc>
        <w:tc>
          <w:tcPr>
            <w:tcW w:w="2763" w:type="dxa"/>
            <w:vMerge/>
            <w:shd w:val="clear" w:color="auto" w:fill="auto"/>
          </w:tcPr>
          <w:p w:rsidR="005F4E1A" w:rsidRPr="00AD5605" w:rsidRDefault="005F4E1A" w:rsidP="00F06962">
            <w:pPr>
              <w:jc w:val="center"/>
            </w:pPr>
          </w:p>
        </w:tc>
        <w:tc>
          <w:tcPr>
            <w:tcW w:w="3402" w:type="dxa"/>
            <w:vMerge/>
            <w:shd w:val="clear" w:color="auto" w:fill="auto"/>
          </w:tcPr>
          <w:p w:rsidR="005F4E1A" w:rsidRPr="00AD5605" w:rsidRDefault="005F4E1A" w:rsidP="00F06962">
            <w:pPr>
              <w:jc w:val="center"/>
            </w:pPr>
          </w:p>
        </w:tc>
      </w:tr>
      <w:tr w:rsidR="005F4E1A" w:rsidRPr="00AD5605" w:rsidTr="00F06962">
        <w:trPr>
          <w:trHeight w:val="840"/>
        </w:trPr>
        <w:tc>
          <w:tcPr>
            <w:tcW w:w="3469" w:type="dxa"/>
            <w:tcBorders>
              <w:top w:val="single" w:sz="4" w:space="0" w:color="auto"/>
            </w:tcBorders>
            <w:shd w:val="clear" w:color="auto" w:fill="auto"/>
          </w:tcPr>
          <w:p w:rsidR="005F4E1A" w:rsidRPr="00AD5605" w:rsidRDefault="005F4E1A" w:rsidP="00F06962">
            <w:pPr>
              <w:suppressAutoHyphens/>
              <w:autoSpaceDN w:val="0"/>
              <w:jc w:val="both"/>
              <w:textAlignment w:val="baseline"/>
              <w:rPr>
                <w:color w:val="000000"/>
              </w:rPr>
            </w:pPr>
            <w:r w:rsidRPr="00AD5605">
              <w:rPr>
                <w:color w:val="000000"/>
              </w:rPr>
              <w:t>1.</w:t>
            </w:r>
            <w:r>
              <w:rPr>
                <w:color w:val="000000"/>
              </w:rPr>
              <w:t>5</w:t>
            </w:r>
            <w:r w:rsidRPr="00AD5605">
              <w:rPr>
                <w:color w:val="000000"/>
              </w:rPr>
              <w:t>.5.Vykdomi viešieji pirkimai per CVP IS, CPO ir kitais teisėtais būdais, sudaromos sutartys su prekių ir paslaugų tiekėjais.</w:t>
            </w:r>
          </w:p>
        </w:tc>
        <w:tc>
          <w:tcPr>
            <w:tcW w:w="2763" w:type="dxa"/>
            <w:vMerge/>
            <w:shd w:val="clear" w:color="auto" w:fill="auto"/>
          </w:tcPr>
          <w:p w:rsidR="005F4E1A" w:rsidRPr="00AD5605" w:rsidRDefault="005F4E1A" w:rsidP="00F06962">
            <w:pPr>
              <w:jc w:val="center"/>
            </w:pPr>
          </w:p>
        </w:tc>
        <w:tc>
          <w:tcPr>
            <w:tcW w:w="3402" w:type="dxa"/>
            <w:vMerge/>
            <w:shd w:val="clear" w:color="auto" w:fill="auto"/>
          </w:tcPr>
          <w:p w:rsidR="005F4E1A" w:rsidRPr="00AD5605" w:rsidRDefault="005F4E1A" w:rsidP="00F06962">
            <w:pPr>
              <w:jc w:val="center"/>
            </w:pPr>
          </w:p>
        </w:tc>
      </w:tr>
      <w:tr w:rsidR="005F4E1A" w:rsidRPr="00AD5605" w:rsidTr="00F06962">
        <w:trPr>
          <w:trHeight w:val="806"/>
        </w:trPr>
        <w:tc>
          <w:tcPr>
            <w:tcW w:w="3469" w:type="dxa"/>
            <w:tcBorders>
              <w:top w:val="single" w:sz="4" w:space="0" w:color="auto"/>
            </w:tcBorders>
            <w:shd w:val="clear" w:color="auto" w:fill="auto"/>
          </w:tcPr>
          <w:p w:rsidR="005F4E1A" w:rsidRPr="00AD5605" w:rsidRDefault="005F4E1A" w:rsidP="00F06962">
            <w:pPr>
              <w:suppressAutoHyphens/>
              <w:autoSpaceDN w:val="0"/>
              <w:jc w:val="both"/>
              <w:textAlignment w:val="baseline"/>
              <w:rPr>
                <w:color w:val="000000"/>
              </w:rPr>
            </w:pPr>
            <w:r w:rsidRPr="00AD5605">
              <w:rPr>
                <w:color w:val="000000"/>
              </w:rPr>
              <w:lastRenderedPageBreak/>
              <w:t>1.</w:t>
            </w:r>
            <w:r>
              <w:rPr>
                <w:color w:val="000000"/>
              </w:rPr>
              <w:t>5</w:t>
            </w:r>
            <w:r w:rsidRPr="00AD5605">
              <w:rPr>
                <w:color w:val="000000"/>
              </w:rPr>
              <w:t>.6.Laiku ir pagal finansines galimybes apmokama už suteiktas paslaugas ir prekes</w:t>
            </w:r>
          </w:p>
        </w:tc>
        <w:tc>
          <w:tcPr>
            <w:tcW w:w="2763" w:type="dxa"/>
            <w:vMerge/>
            <w:shd w:val="clear" w:color="auto" w:fill="auto"/>
          </w:tcPr>
          <w:p w:rsidR="005F4E1A" w:rsidRPr="00AD5605" w:rsidRDefault="005F4E1A" w:rsidP="00F06962">
            <w:pPr>
              <w:jc w:val="center"/>
            </w:pPr>
          </w:p>
        </w:tc>
        <w:tc>
          <w:tcPr>
            <w:tcW w:w="3402" w:type="dxa"/>
            <w:vMerge/>
            <w:shd w:val="clear" w:color="auto" w:fill="auto"/>
          </w:tcPr>
          <w:p w:rsidR="005F4E1A" w:rsidRPr="00AD5605" w:rsidRDefault="005F4E1A" w:rsidP="00F06962">
            <w:pPr>
              <w:jc w:val="center"/>
            </w:pPr>
          </w:p>
        </w:tc>
      </w:tr>
      <w:tr w:rsidR="005F4E1A" w:rsidRPr="00AD5605" w:rsidTr="00F06962">
        <w:trPr>
          <w:trHeight w:val="69"/>
        </w:trPr>
        <w:tc>
          <w:tcPr>
            <w:tcW w:w="3469" w:type="dxa"/>
            <w:tcBorders>
              <w:top w:val="single" w:sz="4" w:space="0" w:color="auto"/>
            </w:tcBorders>
            <w:shd w:val="clear" w:color="auto" w:fill="auto"/>
          </w:tcPr>
          <w:p w:rsidR="005F4E1A" w:rsidRPr="00AD5605" w:rsidRDefault="005F4E1A" w:rsidP="00F06962">
            <w:pPr>
              <w:suppressAutoHyphens/>
              <w:autoSpaceDN w:val="0"/>
              <w:jc w:val="both"/>
              <w:textAlignment w:val="baseline"/>
              <w:rPr>
                <w:iCs/>
                <w:color w:val="000000"/>
              </w:rPr>
            </w:pPr>
            <w:r w:rsidRPr="00AD5605">
              <w:rPr>
                <w:color w:val="000000"/>
              </w:rPr>
              <w:t>1.</w:t>
            </w:r>
            <w:r>
              <w:rPr>
                <w:color w:val="000000"/>
              </w:rPr>
              <w:t>5</w:t>
            </w:r>
            <w:r w:rsidRPr="00AD5605">
              <w:rPr>
                <w:color w:val="000000"/>
              </w:rPr>
              <w:t>.7.Prižiūrimos ir remontuojamos KSPC patikėjimo teise valdomos ir bendro naudojimo patalpos, nuomojamos patalpos/aikštelė automobilių ir TPP saugojimui.</w:t>
            </w:r>
            <w:r w:rsidRPr="00AD5605">
              <w:rPr>
                <w:iCs/>
                <w:color w:val="000000"/>
              </w:rPr>
              <w:t xml:space="preserve"> </w:t>
            </w:r>
          </w:p>
        </w:tc>
        <w:tc>
          <w:tcPr>
            <w:tcW w:w="2763" w:type="dxa"/>
            <w:tcBorders>
              <w:top w:val="single" w:sz="4" w:space="0" w:color="auto"/>
            </w:tcBorders>
            <w:shd w:val="clear" w:color="auto" w:fill="auto"/>
          </w:tcPr>
          <w:p w:rsidR="005F4E1A" w:rsidRPr="00AD5605" w:rsidRDefault="005F4E1A" w:rsidP="00F06962">
            <w:r w:rsidRPr="00AD5605">
              <w:rPr>
                <w:color w:val="000000" w:themeColor="text1"/>
              </w:rPr>
              <w:t>Suremontuotos centro patalpos 1 aukšte, rūsyje bei bendro naudojimo laiptinė per tris aukštus, patalpos/plotas kv. m.</w:t>
            </w:r>
            <w:r w:rsidRPr="00AD5605">
              <w:rPr>
                <w:rStyle w:val="Puslapioinaosnuoroda"/>
                <w:color w:val="000000" w:themeColor="text1"/>
              </w:rPr>
              <w:footnoteReference w:id="5"/>
            </w:r>
          </w:p>
        </w:tc>
        <w:tc>
          <w:tcPr>
            <w:tcW w:w="3402" w:type="dxa"/>
            <w:tcBorders>
              <w:top w:val="single" w:sz="4" w:space="0" w:color="auto"/>
            </w:tcBorders>
            <w:shd w:val="clear" w:color="auto" w:fill="auto"/>
          </w:tcPr>
          <w:p w:rsidR="005F4E1A" w:rsidRPr="00AD5605" w:rsidRDefault="005F4E1A" w:rsidP="00F06962">
            <w:pPr>
              <w:jc w:val="center"/>
            </w:pPr>
            <w:r>
              <w:t>5</w:t>
            </w:r>
            <w:r w:rsidRPr="00AD5605">
              <w:t xml:space="preserve">/ </w:t>
            </w:r>
            <w:r>
              <w:t>beveik 51 kv. m.  Bendro naudojimo patalpos nesuremontuotos, nes neskirtos lėšos</w:t>
            </w:r>
          </w:p>
        </w:tc>
      </w:tr>
      <w:tr w:rsidR="005F4E1A" w:rsidRPr="00AD5605" w:rsidTr="00F06962">
        <w:trPr>
          <w:trHeight w:val="1647"/>
        </w:trPr>
        <w:tc>
          <w:tcPr>
            <w:tcW w:w="3469" w:type="dxa"/>
            <w:tcBorders>
              <w:top w:val="single" w:sz="4" w:space="0" w:color="auto"/>
            </w:tcBorders>
            <w:shd w:val="clear" w:color="auto" w:fill="auto"/>
          </w:tcPr>
          <w:p w:rsidR="005F4E1A" w:rsidRPr="00AD5605" w:rsidRDefault="005F4E1A" w:rsidP="00F06962">
            <w:pPr>
              <w:suppressAutoHyphens/>
              <w:autoSpaceDN w:val="0"/>
              <w:jc w:val="both"/>
              <w:textAlignment w:val="baseline"/>
              <w:rPr>
                <w:color w:val="000000"/>
              </w:rPr>
            </w:pPr>
            <w:r w:rsidRPr="00AD5605">
              <w:rPr>
                <w:color w:val="000000"/>
              </w:rPr>
              <w:t>1.</w:t>
            </w:r>
            <w:r>
              <w:rPr>
                <w:color w:val="000000"/>
              </w:rPr>
              <w:t>5</w:t>
            </w:r>
            <w:r w:rsidRPr="00AD5605">
              <w:rPr>
                <w:color w:val="000000"/>
              </w:rPr>
              <w:t xml:space="preserve">.8.Nuperkamas ilgalaikis ir trumpalaikis turtas (automobilis, 3 kompiuteriai ir kitos prekės), atsargos (kuras ir kita) ir paslaugos, būtinos socialinėms paslaugoms organizuoti/teikti ir KSPC veiklai užtikrinti. </w:t>
            </w:r>
          </w:p>
        </w:tc>
        <w:tc>
          <w:tcPr>
            <w:tcW w:w="2763" w:type="dxa"/>
            <w:tcBorders>
              <w:top w:val="single" w:sz="4" w:space="0" w:color="auto"/>
            </w:tcBorders>
            <w:shd w:val="clear" w:color="auto" w:fill="auto"/>
          </w:tcPr>
          <w:p w:rsidR="005F4E1A" w:rsidRPr="00AD5605" w:rsidRDefault="005F4E1A" w:rsidP="00F06962">
            <w:pPr>
              <w:jc w:val="both"/>
            </w:pPr>
            <w:r w:rsidRPr="00AD5605">
              <w:rPr>
                <w:color w:val="000000" w:themeColor="text1"/>
              </w:rPr>
              <w:t xml:space="preserve">Nupirktas automobilis, pritaikytas asmenims su negalia,  kompiuteriai, spausdintuvai, vnt. – </w:t>
            </w:r>
            <w:r w:rsidRPr="00AD5605">
              <w:t>1/5/1</w:t>
            </w:r>
          </w:p>
        </w:tc>
        <w:tc>
          <w:tcPr>
            <w:tcW w:w="3402" w:type="dxa"/>
            <w:tcBorders>
              <w:top w:val="single" w:sz="4" w:space="0" w:color="auto"/>
            </w:tcBorders>
            <w:shd w:val="clear" w:color="auto" w:fill="auto"/>
          </w:tcPr>
          <w:p w:rsidR="005F4E1A" w:rsidRPr="00AD5605" w:rsidRDefault="005F4E1A" w:rsidP="00F06962">
            <w:pPr>
              <w:jc w:val="center"/>
            </w:pPr>
            <w:r w:rsidRPr="00AD5605">
              <w:t>0/</w:t>
            </w:r>
            <w:r>
              <w:t>5</w:t>
            </w:r>
            <w:r w:rsidRPr="00AD5605">
              <w:t>/1</w:t>
            </w:r>
          </w:p>
        </w:tc>
      </w:tr>
      <w:tr w:rsidR="005F4E1A" w:rsidRPr="00AD5605" w:rsidTr="00F06962">
        <w:trPr>
          <w:trHeight w:val="605"/>
        </w:trPr>
        <w:tc>
          <w:tcPr>
            <w:tcW w:w="9634" w:type="dxa"/>
            <w:gridSpan w:val="3"/>
            <w:tcBorders>
              <w:top w:val="single" w:sz="4" w:space="0" w:color="auto"/>
            </w:tcBorders>
            <w:shd w:val="clear" w:color="auto" w:fill="auto"/>
          </w:tcPr>
          <w:p w:rsidR="005F4E1A" w:rsidRPr="00AD5605" w:rsidRDefault="005F4E1A" w:rsidP="005F4E1A">
            <w:pPr>
              <w:pStyle w:val="Sraopastraipa"/>
              <w:numPr>
                <w:ilvl w:val="0"/>
                <w:numId w:val="1"/>
              </w:numPr>
              <w:ind w:left="311" w:hanging="311"/>
              <w:rPr>
                <w:b/>
                <w:bCs/>
              </w:rPr>
            </w:pPr>
            <w:r w:rsidRPr="00AD5605">
              <w:rPr>
                <w:b/>
              </w:rPr>
              <w:t xml:space="preserve">Tikslas – </w:t>
            </w:r>
            <w:r w:rsidRPr="00AD5605">
              <w:rPr>
                <w:b/>
                <w:bCs/>
              </w:rPr>
              <w:t>Įgyvendinti projektus ir programas, finansuojamus iš Europos Sąjungos, Valstybės biudžeto ir kitų lėšų.</w:t>
            </w:r>
          </w:p>
        </w:tc>
      </w:tr>
      <w:tr w:rsidR="005F4E1A" w:rsidRPr="00AD5605" w:rsidTr="00F06962">
        <w:trPr>
          <w:trHeight w:val="412"/>
        </w:trPr>
        <w:tc>
          <w:tcPr>
            <w:tcW w:w="9634" w:type="dxa"/>
            <w:gridSpan w:val="3"/>
            <w:tcBorders>
              <w:top w:val="single" w:sz="4" w:space="0" w:color="auto"/>
              <w:left w:val="single" w:sz="4" w:space="0" w:color="auto"/>
              <w:bottom w:val="single" w:sz="4" w:space="0" w:color="auto"/>
              <w:right w:val="single" w:sz="4" w:space="0" w:color="auto"/>
            </w:tcBorders>
            <w:shd w:val="clear" w:color="auto" w:fill="auto"/>
          </w:tcPr>
          <w:p w:rsidR="005F4E1A" w:rsidRPr="00AD5605" w:rsidRDefault="005F4E1A" w:rsidP="00F06962">
            <w:pPr>
              <w:rPr>
                <w:b/>
                <w:bCs/>
              </w:rPr>
            </w:pPr>
            <w:r w:rsidRPr="00AD5605">
              <w:rPr>
                <w:b/>
              </w:rPr>
              <w:t xml:space="preserve">2.1. </w:t>
            </w:r>
            <w:r w:rsidRPr="00AD5605">
              <w:rPr>
                <w:b/>
                <w:bCs/>
              </w:rPr>
              <w:t>Uždavinys: Įgyvendinti užsieniečių,  gavusių prieglobstį Lietuvoje, integraciją Klaipėdos mieste ir teikti socialines paslaugas perkeltiesiems asmenims ir pabėgėliams</w:t>
            </w:r>
          </w:p>
        </w:tc>
      </w:tr>
      <w:tr w:rsidR="005F4E1A" w:rsidRPr="00AD5605" w:rsidTr="00F06962">
        <w:trPr>
          <w:trHeight w:val="328"/>
        </w:trPr>
        <w:tc>
          <w:tcPr>
            <w:tcW w:w="3469" w:type="dxa"/>
            <w:shd w:val="clear" w:color="auto" w:fill="auto"/>
          </w:tcPr>
          <w:p w:rsidR="005F4E1A" w:rsidRPr="00AD5605" w:rsidRDefault="005F4E1A" w:rsidP="00F06962">
            <w:pPr>
              <w:tabs>
                <w:tab w:val="left" w:pos="567"/>
              </w:tabs>
              <w:jc w:val="center"/>
            </w:pPr>
            <w:r w:rsidRPr="00AD5605">
              <w:t>Priemonės</w:t>
            </w:r>
          </w:p>
        </w:tc>
        <w:tc>
          <w:tcPr>
            <w:tcW w:w="2763" w:type="dxa"/>
            <w:shd w:val="clear" w:color="auto" w:fill="auto"/>
          </w:tcPr>
          <w:p w:rsidR="005F4E1A" w:rsidRPr="00AD5605" w:rsidRDefault="005F4E1A" w:rsidP="00F06962">
            <w:pPr>
              <w:jc w:val="center"/>
            </w:pPr>
            <w:r w:rsidRPr="00AD5605">
              <w:t>Rezultato vertinimo kriterijai</w:t>
            </w:r>
          </w:p>
        </w:tc>
        <w:tc>
          <w:tcPr>
            <w:tcW w:w="3402" w:type="dxa"/>
            <w:shd w:val="clear" w:color="auto" w:fill="auto"/>
          </w:tcPr>
          <w:p w:rsidR="005F4E1A" w:rsidRPr="00AD5605" w:rsidRDefault="005F4E1A" w:rsidP="00F06962">
            <w:pPr>
              <w:jc w:val="center"/>
            </w:pPr>
            <w:r w:rsidRPr="00AD5605">
              <w:t>Pasiekti rezultatai</w:t>
            </w:r>
          </w:p>
        </w:tc>
      </w:tr>
      <w:tr w:rsidR="005F4E1A" w:rsidRPr="00AD5605" w:rsidTr="00F06962">
        <w:trPr>
          <w:trHeight w:val="435"/>
        </w:trPr>
        <w:tc>
          <w:tcPr>
            <w:tcW w:w="3469" w:type="dxa"/>
            <w:vMerge w:val="restart"/>
            <w:shd w:val="clear" w:color="auto" w:fill="auto"/>
          </w:tcPr>
          <w:p w:rsidR="005F4E1A" w:rsidRPr="00AD5605" w:rsidRDefault="005F4E1A" w:rsidP="00F06962">
            <w:pPr>
              <w:pStyle w:val="Sraopastraipa"/>
              <w:ind w:left="0"/>
              <w:jc w:val="both"/>
            </w:pPr>
            <w:r w:rsidRPr="00AD5605">
              <w:t>2.1.1.Teikiamos socialinės paslaugos perkeltiems asmenims ir pabėgėliams, neviršijant Klaipėdos miesto savivaldybės tarybos nustatytos kvotos.</w:t>
            </w:r>
          </w:p>
          <w:p w:rsidR="005F4E1A" w:rsidRPr="00AD5605" w:rsidRDefault="005F4E1A" w:rsidP="00F06962">
            <w:pPr>
              <w:jc w:val="both"/>
            </w:pPr>
          </w:p>
        </w:tc>
        <w:tc>
          <w:tcPr>
            <w:tcW w:w="2763" w:type="dxa"/>
            <w:shd w:val="clear" w:color="auto" w:fill="auto"/>
          </w:tcPr>
          <w:p w:rsidR="005F4E1A" w:rsidRPr="00AD5605" w:rsidRDefault="005F4E1A" w:rsidP="00F06962">
            <w:pPr>
              <w:jc w:val="both"/>
            </w:pPr>
            <w:r w:rsidRPr="00AD5605">
              <w:t>Pareigybių, finansuojamų iš  Valstybės biudžeto lėšų, skaičius, vnt. –  0,5</w:t>
            </w:r>
          </w:p>
        </w:tc>
        <w:tc>
          <w:tcPr>
            <w:tcW w:w="3402" w:type="dxa"/>
            <w:shd w:val="clear" w:color="auto" w:fill="auto"/>
          </w:tcPr>
          <w:p w:rsidR="005F4E1A" w:rsidRPr="00AD5605" w:rsidRDefault="005F4E1A" w:rsidP="00F06962">
            <w:pPr>
              <w:jc w:val="center"/>
            </w:pPr>
            <w:r w:rsidRPr="00AD5605">
              <w:t>0</w:t>
            </w:r>
          </w:p>
        </w:tc>
      </w:tr>
      <w:tr w:rsidR="005F4E1A" w:rsidRPr="00AD5605" w:rsidTr="00F06962">
        <w:trPr>
          <w:trHeight w:val="475"/>
        </w:trPr>
        <w:tc>
          <w:tcPr>
            <w:tcW w:w="3469" w:type="dxa"/>
            <w:vMerge/>
            <w:shd w:val="clear" w:color="auto" w:fill="auto"/>
          </w:tcPr>
          <w:p w:rsidR="005F4E1A" w:rsidRPr="00AD5605" w:rsidRDefault="005F4E1A" w:rsidP="00F06962">
            <w:pPr>
              <w:tabs>
                <w:tab w:val="left" w:pos="0"/>
              </w:tabs>
              <w:jc w:val="both"/>
            </w:pPr>
          </w:p>
        </w:tc>
        <w:tc>
          <w:tcPr>
            <w:tcW w:w="2763" w:type="dxa"/>
            <w:shd w:val="clear" w:color="auto" w:fill="auto"/>
          </w:tcPr>
          <w:p w:rsidR="005F4E1A" w:rsidRPr="00AD5605" w:rsidRDefault="005F4E1A" w:rsidP="00F06962">
            <w:pPr>
              <w:jc w:val="both"/>
            </w:pPr>
            <w:r w:rsidRPr="00AD5605">
              <w:t xml:space="preserve">Integracijos paslaugos teikiamos, </w:t>
            </w:r>
            <w:proofErr w:type="spellStart"/>
            <w:r w:rsidRPr="00AD5605">
              <w:t>asm</w:t>
            </w:r>
            <w:proofErr w:type="spellEnd"/>
            <w:r w:rsidRPr="00AD5605">
              <w:t>. iki 20</w:t>
            </w:r>
          </w:p>
        </w:tc>
        <w:tc>
          <w:tcPr>
            <w:tcW w:w="3402" w:type="dxa"/>
            <w:shd w:val="clear" w:color="auto" w:fill="auto"/>
          </w:tcPr>
          <w:p w:rsidR="005F4E1A" w:rsidRPr="00AD5605" w:rsidRDefault="005F4E1A" w:rsidP="00F06962">
            <w:pPr>
              <w:jc w:val="center"/>
            </w:pPr>
            <w:r w:rsidRPr="00AD5605">
              <w:t>1</w:t>
            </w:r>
          </w:p>
        </w:tc>
      </w:tr>
      <w:tr w:rsidR="005F4E1A" w:rsidRPr="00AD5605" w:rsidTr="00F06962">
        <w:trPr>
          <w:trHeight w:val="285"/>
        </w:trPr>
        <w:tc>
          <w:tcPr>
            <w:tcW w:w="9634" w:type="dxa"/>
            <w:gridSpan w:val="3"/>
            <w:shd w:val="clear" w:color="auto" w:fill="auto"/>
          </w:tcPr>
          <w:p w:rsidR="005F4E1A" w:rsidRPr="00AD5605" w:rsidRDefault="005F4E1A" w:rsidP="00F06962">
            <w:pPr>
              <w:tabs>
                <w:tab w:val="left" w:pos="426"/>
              </w:tabs>
              <w:rPr>
                <w:b/>
                <w:bCs/>
              </w:rPr>
            </w:pPr>
            <w:r w:rsidRPr="00AD5605">
              <w:rPr>
                <w:b/>
              </w:rPr>
              <w:t xml:space="preserve">2.2.Uždavinys – </w:t>
            </w:r>
            <w:r w:rsidRPr="00AD5605">
              <w:rPr>
                <w:b/>
                <w:bCs/>
              </w:rPr>
              <w:t>Įgyvendinti projektą "Integrali pagalba į namus Klaipėdos mieste"</w:t>
            </w:r>
          </w:p>
        </w:tc>
      </w:tr>
      <w:tr w:rsidR="005F4E1A" w:rsidRPr="00AD5605" w:rsidTr="00F06962">
        <w:tc>
          <w:tcPr>
            <w:tcW w:w="3469" w:type="dxa"/>
            <w:shd w:val="clear" w:color="auto" w:fill="auto"/>
          </w:tcPr>
          <w:p w:rsidR="005F4E1A" w:rsidRPr="00AD5605" w:rsidRDefault="005F4E1A" w:rsidP="00F06962">
            <w:pPr>
              <w:tabs>
                <w:tab w:val="left" w:pos="567"/>
              </w:tabs>
              <w:jc w:val="center"/>
            </w:pPr>
            <w:r w:rsidRPr="00AD5605">
              <w:t>Priemonės</w:t>
            </w:r>
          </w:p>
        </w:tc>
        <w:tc>
          <w:tcPr>
            <w:tcW w:w="2763" w:type="dxa"/>
            <w:shd w:val="clear" w:color="auto" w:fill="auto"/>
          </w:tcPr>
          <w:p w:rsidR="005F4E1A" w:rsidRPr="00AD5605" w:rsidRDefault="005F4E1A" w:rsidP="00F06962">
            <w:pPr>
              <w:jc w:val="center"/>
            </w:pPr>
            <w:r w:rsidRPr="00AD5605">
              <w:t>Rezultato vertinimo kriterijai</w:t>
            </w:r>
          </w:p>
        </w:tc>
        <w:tc>
          <w:tcPr>
            <w:tcW w:w="3402" w:type="dxa"/>
            <w:shd w:val="clear" w:color="auto" w:fill="auto"/>
          </w:tcPr>
          <w:p w:rsidR="005F4E1A" w:rsidRPr="00AD5605" w:rsidRDefault="005F4E1A" w:rsidP="00F06962">
            <w:pPr>
              <w:jc w:val="center"/>
            </w:pPr>
            <w:r w:rsidRPr="00AD5605">
              <w:t>Pasiekti rezultatai</w:t>
            </w:r>
          </w:p>
        </w:tc>
      </w:tr>
      <w:tr w:rsidR="005F4E1A" w:rsidRPr="00AD5605" w:rsidTr="00F06962">
        <w:trPr>
          <w:trHeight w:val="203"/>
        </w:trPr>
        <w:tc>
          <w:tcPr>
            <w:tcW w:w="3469" w:type="dxa"/>
            <w:shd w:val="clear" w:color="auto" w:fill="auto"/>
          </w:tcPr>
          <w:p w:rsidR="005F4E1A" w:rsidRPr="00AD5605" w:rsidRDefault="005F4E1A" w:rsidP="00F06962">
            <w:pPr>
              <w:tabs>
                <w:tab w:val="left" w:pos="567"/>
              </w:tabs>
              <w:jc w:val="both"/>
            </w:pPr>
            <w:r w:rsidRPr="00AD5605">
              <w:rPr>
                <w:lang w:eastAsia="lt-LT"/>
              </w:rPr>
              <w:t>2.2.1.Projekto komandos veikla, teikiant integralią  pagalbą namuose  asmenims su negalia, senyvo amžiaus asmenims</w:t>
            </w:r>
          </w:p>
        </w:tc>
        <w:tc>
          <w:tcPr>
            <w:tcW w:w="2763" w:type="dxa"/>
            <w:shd w:val="clear" w:color="auto" w:fill="auto"/>
          </w:tcPr>
          <w:p w:rsidR="005F4E1A" w:rsidRPr="00AD5605" w:rsidRDefault="005F4E1A" w:rsidP="00F06962">
            <w:pPr>
              <w:jc w:val="both"/>
            </w:pPr>
            <w:r w:rsidRPr="00AD5605">
              <w:t>Užtikrinama komandos veikla, teikiant integralią pagalbą namuose 40 asmenų su negalia.</w:t>
            </w:r>
          </w:p>
        </w:tc>
        <w:tc>
          <w:tcPr>
            <w:tcW w:w="3402" w:type="dxa"/>
            <w:shd w:val="clear" w:color="auto" w:fill="auto"/>
          </w:tcPr>
          <w:p w:rsidR="005F4E1A" w:rsidRPr="00AD5605" w:rsidRDefault="005F4E1A" w:rsidP="00F06962">
            <w:pPr>
              <w:jc w:val="center"/>
            </w:pPr>
            <w:r w:rsidRPr="00AD5605">
              <w:t>40</w:t>
            </w:r>
          </w:p>
        </w:tc>
      </w:tr>
      <w:tr w:rsidR="005F4E1A" w:rsidRPr="00AD5605" w:rsidTr="00F06962">
        <w:trPr>
          <w:trHeight w:val="384"/>
        </w:trPr>
        <w:tc>
          <w:tcPr>
            <w:tcW w:w="9634" w:type="dxa"/>
            <w:gridSpan w:val="3"/>
            <w:shd w:val="clear" w:color="auto" w:fill="auto"/>
          </w:tcPr>
          <w:p w:rsidR="005F4E1A" w:rsidRPr="00AD5605" w:rsidRDefault="005F4E1A" w:rsidP="00F06962">
            <w:pPr>
              <w:ind w:left="27" w:hanging="27"/>
              <w:jc w:val="both"/>
            </w:pPr>
            <w:r w:rsidRPr="00AD5605">
              <w:rPr>
                <w:b/>
              </w:rPr>
              <w:t>2.3.Uždavinys: Užtikrinti įgyvendintų projektų tęstinumą, rengti ir įgyvendinti kitus projektus</w:t>
            </w:r>
          </w:p>
        </w:tc>
      </w:tr>
      <w:tr w:rsidR="005F4E1A" w:rsidRPr="00AD5605" w:rsidTr="00F06962">
        <w:trPr>
          <w:trHeight w:val="138"/>
        </w:trPr>
        <w:tc>
          <w:tcPr>
            <w:tcW w:w="3469" w:type="dxa"/>
            <w:shd w:val="clear" w:color="auto" w:fill="auto"/>
          </w:tcPr>
          <w:p w:rsidR="005F4E1A" w:rsidRPr="00AD5605" w:rsidRDefault="005F4E1A" w:rsidP="00F06962">
            <w:pPr>
              <w:tabs>
                <w:tab w:val="left" w:pos="567"/>
              </w:tabs>
              <w:jc w:val="both"/>
            </w:pPr>
            <w:r w:rsidRPr="00AD5605">
              <w:t>2.3.1.Užtikrinamas projektų „Integralios socialinės globos paslaugų teikimas Klaipėdos mieste“ tęstinumas iki 2021-04-30.</w:t>
            </w:r>
          </w:p>
        </w:tc>
        <w:tc>
          <w:tcPr>
            <w:tcW w:w="2763" w:type="dxa"/>
            <w:shd w:val="clear" w:color="auto" w:fill="auto"/>
          </w:tcPr>
          <w:p w:rsidR="005F4E1A" w:rsidRPr="00AD5605" w:rsidRDefault="005F4E1A" w:rsidP="00F06962">
            <w:pPr>
              <w:jc w:val="center"/>
            </w:pPr>
            <w:r w:rsidRPr="00AD5605">
              <w:t>–</w:t>
            </w:r>
          </w:p>
        </w:tc>
        <w:tc>
          <w:tcPr>
            <w:tcW w:w="3402" w:type="dxa"/>
            <w:shd w:val="clear" w:color="auto" w:fill="auto"/>
          </w:tcPr>
          <w:p w:rsidR="005F4E1A" w:rsidRPr="00AD5605" w:rsidRDefault="005F4E1A" w:rsidP="00F06962">
            <w:pPr>
              <w:jc w:val="both"/>
            </w:pPr>
            <w:r w:rsidRPr="00AD5605">
              <w:t>Užtikrintas, projektą "Integrali pagalba į namus Klaipėdos mieste" įgyvendin</w:t>
            </w:r>
            <w:r>
              <w:t>imas., 40 paslaugų gavėjų, 9 pareigybės</w:t>
            </w:r>
          </w:p>
        </w:tc>
      </w:tr>
      <w:tr w:rsidR="005F4E1A" w:rsidRPr="00AD5605" w:rsidTr="00F06962">
        <w:trPr>
          <w:trHeight w:val="126"/>
        </w:trPr>
        <w:tc>
          <w:tcPr>
            <w:tcW w:w="3469" w:type="dxa"/>
            <w:shd w:val="clear" w:color="auto" w:fill="auto"/>
          </w:tcPr>
          <w:p w:rsidR="005F4E1A" w:rsidRPr="00AD5605" w:rsidRDefault="005F4E1A" w:rsidP="00F06962">
            <w:pPr>
              <w:tabs>
                <w:tab w:val="left" w:pos="567"/>
              </w:tabs>
              <w:jc w:val="both"/>
            </w:pPr>
            <w:r w:rsidRPr="00AD5605">
              <w:t xml:space="preserve">2.3.2.Užtikrinamas projekto „Matyk kitą kelią“ tęstinumas nuo 2019-04 iki 2024-03. </w:t>
            </w:r>
          </w:p>
        </w:tc>
        <w:tc>
          <w:tcPr>
            <w:tcW w:w="2763" w:type="dxa"/>
            <w:shd w:val="clear" w:color="auto" w:fill="auto"/>
          </w:tcPr>
          <w:p w:rsidR="005F4E1A" w:rsidRPr="00AD5605" w:rsidRDefault="005F4E1A" w:rsidP="00F06962">
            <w:pPr>
              <w:jc w:val="center"/>
            </w:pPr>
            <w:r w:rsidRPr="00AD5605">
              <w:t>–</w:t>
            </w:r>
          </w:p>
        </w:tc>
        <w:tc>
          <w:tcPr>
            <w:tcW w:w="3402" w:type="dxa"/>
            <w:shd w:val="clear" w:color="auto" w:fill="auto"/>
          </w:tcPr>
          <w:p w:rsidR="005F4E1A" w:rsidRPr="00AD5605" w:rsidRDefault="005F4E1A" w:rsidP="00F06962">
            <w:pPr>
              <w:jc w:val="both"/>
              <w:rPr>
                <w:highlight w:val="yellow"/>
              </w:rPr>
            </w:pPr>
            <w:r w:rsidRPr="00AD5605">
              <w:t>Užtikrin</w:t>
            </w:r>
            <w:r>
              <w:t>tas</w:t>
            </w:r>
            <w:r w:rsidRPr="00AD5605">
              <w:t xml:space="preserve"> projekto „Matyk kitą kelią“ tęstinumas</w:t>
            </w:r>
            <w:r>
              <w:t xml:space="preserve">, </w:t>
            </w:r>
            <w:r w:rsidRPr="00AD5605">
              <w:t>teikiant socialinių įgūdžių ugdymo ir laisvalaikio organizavimo paslaugas klientams</w:t>
            </w:r>
          </w:p>
        </w:tc>
      </w:tr>
      <w:tr w:rsidR="005F4E1A" w:rsidRPr="00AD5605" w:rsidTr="00F06962">
        <w:trPr>
          <w:trHeight w:val="138"/>
        </w:trPr>
        <w:tc>
          <w:tcPr>
            <w:tcW w:w="3469" w:type="dxa"/>
            <w:shd w:val="clear" w:color="auto" w:fill="auto"/>
          </w:tcPr>
          <w:p w:rsidR="005F4E1A" w:rsidRPr="00AD5605" w:rsidRDefault="005F4E1A" w:rsidP="00F06962">
            <w:pPr>
              <w:tabs>
                <w:tab w:val="left" w:pos="567"/>
              </w:tabs>
              <w:jc w:val="both"/>
            </w:pPr>
            <w:r w:rsidRPr="00AD5605">
              <w:t xml:space="preserve">2.3.3.Užtikrinama KSPC kaip asocijuoto partnerio veikla </w:t>
            </w:r>
            <w:r w:rsidRPr="00AD5605">
              <w:lastRenderedPageBreak/>
              <w:t>projekte "Per savanorystę į geresnę gyvenimo kokybę" (be finansinio indėlio).</w:t>
            </w:r>
          </w:p>
        </w:tc>
        <w:tc>
          <w:tcPr>
            <w:tcW w:w="2763" w:type="dxa"/>
            <w:shd w:val="clear" w:color="auto" w:fill="auto"/>
          </w:tcPr>
          <w:p w:rsidR="005F4E1A" w:rsidRPr="00AD5605" w:rsidRDefault="005F4E1A" w:rsidP="00F06962">
            <w:pPr>
              <w:jc w:val="center"/>
            </w:pPr>
            <w:r w:rsidRPr="00AD5605">
              <w:lastRenderedPageBreak/>
              <w:t>–</w:t>
            </w:r>
          </w:p>
        </w:tc>
        <w:tc>
          <w:tcPr>
            <w:tcW w:w="3402" w:type="dxa"/>
            <w:shd w:val="clear" w:color="auto" w:fill="auto"/>
          </w:tcPr>
          <w:p w:rsidR="005F4E1A" w:rsidRPr="00AD5605" w:rsidRDefault="005F4E1A" w:rsidP="00F06962">
            <w:pPr>
              <w:jc w:val="both"/>
              <w:rPr>
                <w:highlight w:val="yellow"/>
              </w:rPr>
            </w:pPr>
            <w:r w:rsidRPr="00AD5605">
              <w:t>Pasiekti</w:t>
            </w:r>
            <w:r>
              <w:t xml:space="preserve"> visi </w:t>
            </w:r>
            <w:r w:rsidRPr="00AD5605">
              <w:t xml:space="preserve"> , bendradarbiavimo sutartyje numatyti rodikliai. </w:t>
            </w:r>
          </w:p>
        </w:tc>
      </w:tr>
      <w:tr w:rsidR="005F4E1A" w:rsidRPr="00AD5605" w:rsidTr="00F06962">
        <w:trPr>
          <w:trHeight w:val="334"/>
        </w:trPr>
        <w:tc>
          <w:tcPr>
            <w:tcW w:w="3469" w:type="dxa"/>
            <w:shd w:val="clear" w:color="auto" w:fill="auto"/>
          </w:tcPr>
          <w:p w:rsidR="005F4E1A" w:rsidRPr="00AD5605" w:rsidRDefault="005F4E1A" w:rsidP="00F06962">
            <w:pPr>
              <w:pStyle w:val="Sraopastraipa"/>
              <w:ind w:left="0"/>
              <w:jc w:val="both"/>
            </w:pPr>
            <w:r w:rsidRPr="00AD5605">
              <w:t>2.3.</w:t>
            </w:r>
            <w:r>
              <w:t xml:space="preserve"> </w:t>
            </w:r>
            <w:r w:rsidRPr="00AD5605">
              <w:t xml:space="preserve">4.Rengiami ir gavus Klaipėdos miesto tarybos ir/ar administracijos pritarimą įgyvendinami   kiti projektai.  </w:t>
            </w:r>
          </w:p>
        </w:tc>
        <w:tc>
          <w:tcPr>
            <w:tcW w:w="2763" w:type="dxa"/>
            <w:shd w:val="clear" w:color="auto" w:fill="auto"/>
          </w:tcPr>
          <w:p w:rsidR="005F4E1A" w:rsidRPr="00AD5605" w:rsidRDefault="005F4E1A" w:rsidP="00F06962">
            <w:pPr>
              <w:jc w:val="center"/>
            </w:pPr>
            <w:r w:rsidRPr="00AD5605">
              <w:t>–</w:t>
            </w:r>
          </w:p>
        </w:tc>
        <w:tc>
          <w:tcPr>
            <w:tcW w:w="3402" w:type="dxa"/>
            <w:shd w:val="clear" w:color="auto" w:fill="auto"/>
          </w:tcPr>
          <w:p w:rsidR="005F4E1A" w:rsidRDefault="005F4E1A" w:rsidP="00F06962">
            <w:pPr>
              <w:jc w:val="both"/>
            </w:pPr>
            <w:r w:rsidRPr="00AD5605">
              <w:t>Pateikta paraiška dėl pabėgėlių integracijos programos, finansuojamos iš Valstybės biudžeto, įgyvendinimo.</w:t>
            </w:r>
          </w:p>
          <w:p w:rsidR="005F4E1A" w:rsidRPr="00AD5605" w:rsidRDefault="005F4E1A" w:rsidP="00F06962">
            <w:pPr>
              <w:jc w:val="both"/>
              <w:rPr>
                <w:highlight w:val="yellow"/>
              </w:rPr>
            </w:pPr>
            <w:r w:rsidRPr="000138EB">
              <w:t xml:space="preserve">Kartu su socialiniu partnerius parengtas projektas </w:t>
            </w:r>
            <w:r w:rsidRPr="000138EB">
              <w:rPr>
                <w:b/>
                <w:bCs/>
              </w:rPr>
              <w:t>„Bendrystės tiltai“</w:t>
            </w:r>
          </w:p>
        </w:tc>
      </w:tr>
    </w:tbl>
    <w:p w:rsidR="005F4E1A" w:rsidRPr="00AD5605" w:rsidRDefault="005F4E1A" w:rsidP="005F4E1A">
      <w:pPr>
        <w:pStyle w:val="Sraopastraipa"/>
        <w:tabs>
          <w:tab w:val="left" w:pos="284"/>
          <w:tab w:val="left" w:pos="426"/>
        </w:tabs>
        <w:jc w:val="both"/>
        <w:rPr>
          <w:b/>
        </w:rPr>
      </w:pPr>
      <w:r w:rsidRPr="00AD5605">
        <w:rPr>
          <w:b/>
        </w:rPr>
        <w:t>3. Atlikti patikrinimai</w:t>
      </w:r>
      <w:r w:rsidRPr="00AD5605">
        <w:t xml:space="preserve">, </w:t>
      </w:r>
      <w:r w:rsidRPr="00AD5605">
        <w:rPr>
          <w:b/>
        </w:rPr>
        <w:t>auditai. Tikrinusių institucijų išvados.</w:t>
      </w:r>
    </w:p>
    <w:p w:rsidR="005F4E1A" w:rsidRPr="00AD5605" w:rsidRDefault="005F4E1A" w:rsidP="005F4E1A">
      <w:pPr>
        <w:jc w:val="both"/>
        <w:rPr>
          <w:i/>
          <w:iCs/>
          <w:color w:val="000000"/>
        </w:rPr>
      </w:pPr>
      <w:r>
        <w:rPr>
          <w:i/>
          <w:iCs/>
          <w:color w:val="000000"/>
        </w:rPr>
        <w:t xml:space="preserve">Išoriniai nepriklausomi </w:t>
      </w:r>
      <w:r w:rsidRPr="00AD5605">
        <w:rPr>
          <w:i/>
          <w:iCs/>
          <w:color w:val="000000"/>
        </w:rPr>
        <w:t>Nenustatyta įstaigoje pažeidimų.</w:t>
      </w:r>
    </w:p>
    <w:p w:rsidR="005F4E1A" w:rsidRPr="00AD5605" w:rsidRDefault="005F4E1A" w:rsidP="005F4E1A">
      <w:pPr>
        <w:jc w:val="both"/>
        <w:rPr>
          <w:color w:val="000000"/>
        </w:rPr>
      </w:pPr>
      <w:r w:rsidRPr="00AD5605">
        <w:rPr>
          <w:color w:val="000000"/>
        </w:rPr>
        <w:t xml:space="preserve">Komisija, sudaryta Klaipėdos miesto savivaldybės (toliau – KMS) Mero </w:t>
      </w:r>
      <w:r w:rsidRPr="00AD5605">
        <w:rPr>
          <w:b/>
          <w:bCs/>
          <w:color w:val="000000"/>
        </w:rPr>
        <w:t>2019-11-05</w:t>
      </w:r>
      <w:r w:rsidRPr="00AD5605">
        <w:rPr>
          <w:color w:val="000000"/>
        </w:rPr>
        <w:t xml:space="preserve"> potvarkiu Nr. M-72  atliko Centro direktorės tarnybinius patikrinimus. </w:t>
      </w:r>
    </w:p>
    <w:p w:rsidR="005F4E1A" w:rsidRPr="00AD5605" w:rsidRDefault="005F4E1A" w:rsidP="005F4E1A">
      <w:pPr>
        <w:spacing w:line="276" w:lineRule="auto"/>
        <w:jc w:val="both"/>
        <w:rPr>
          <w:b/>
          <w:bCs/>
          <w:lang w:eastAsia="lt-LT"/>
        </w:rPr>
      </w:pPr>
      <w:r w:rsidRPr="00AD5605">
        <w:rPr>
          <w:b/>
          <w:bCs/>
          <w:lang w:eastAsia="lt-LT"/>
        </w:rPr>
        <w:t>2021-03-29</w:t>
      </w:r>
      <w:r w:rsidRPr="00AD5605">
        <w:rPr>
          <w:lang w:eastAsia="lt-LT"/>
        </w:rPr>
        <w:t xml:space="preserve"> Klaipėdos miesto Meras potvarkiu Nr. M-23 pripažino, kad  Diana Stankaitienė, atlikus patikrinimą, dalyje dėl galimai netinkamo pareigų atlikimo bei galimai padarytos korupcinės veikos – </w:t>
      </w:r>
      <w:r w:rsidRPr="00AD5605">
        <w:rPr>
          <w:b/>
          <w:bCs/>
          <w:lang w:eastAsia="lt-LT"/>
        </w:rPr>
        <w:t>darbo pareigų pažeidimo nepadarė.</w:t>
      </w:r>
    </w:p>
    <w:p w:rsidR="005F4E1A" w:rsidRPr="00AD5605" w:rsidRDefault="005F4E1A" w:rsidP="005F4E1A">
      <w:pPr>
        <w:pStyle w:val="Sraopastraipa"/>
        <w:numPr>
          <w:ilvl w:val="0"/>
          <w:numId w:val="4"/>
        </w:numPr>
        <w:spacing w:line="276" w:lineRule="auto"/>
        <w:ind w:left="0" w:firstLine="0"/>
        <w:jc w:val="both"/>
        <w:rPr>
          <w:lang w:eastAsia="lt-LT"/>
        </w:rPr>
      </w:pPr>
      <w:r w:rsidRPr="00AD5605">
        <w:rPr>
          <w:b/>
          <w:bCs/>
          <w:lang w:eastAsia="lt-LT"/>
        </w:rPr>
        <w:t xml:space="preserve"> m. </w:t>
      </w:r>
      <w:r w:rsidRPr="00AD5605">
        <w:rPr>
          <w:lang w:eastAsia="lt-LT"/>
        </w:rPr>
        <w:t xml:space="preserve">pradžioje </w:t>
      </w:r>
      <w:r w:rsidRPr="00AD5605">
        <w:rPr>
          <w:bCs/>
        </w:rPr>
        <w:t xml:space="preserve">Klaipėdos miesto bendruomenės narys (Centro lankomosios priežiūros darbuotojos vyras) pateikė skundą kelioms Valstybės ir savivaldybės institucijoms dėl pažeidimų organizuojant savanorišką veiklą </w:t>
      </w:r>
      <w:r w:rsidRPr="00AD5605">
        <w:rPr>
          <w:bCs/>
          <w:color w:val="000000" w:themeColor="text1"/>
        </w:rPr>
        <w:t>Centre:</w:t>
      </w:r>
    </w:p>
    <w:p w:rsidR="005F4E1A" w:rsidRPr="00AD5605" w:rsidRDefault="005F4E1A" w:rsidP="005F4E1A">
      <w:pPr>
        <w:pStyle w:val="Sraopastraipa"/>
        <w:spacing w:line="276" w:lineRule="auto"/>
        <w:ind w:left="0"/>
        <w:jc w:val="both"/>
        <w:rPr>
          <w:color w:val="000000" w:themeColor="text1"/>
          <w:lang w:eastAsia="lt-LT"/>
        </w:rPr>
      </w:pPr>
      <w:r w:rsidRPr="00AD5605">
        <w:rPr>
          <w:bCs/>
          <w:color w:val="000000" w:themeColor="text1"/>
        </w:rPr>
        <w:t xml:space="preserve">1) Valstybinės darbo inspekcijos prie socialinės apsaugos ir darbo ministerijos Klaipėdos skyrius ištyręs  skunde nurodytus galimus pažeidimus </w:t>
      </w:r>
      <w:r w:rsidRPr="00AD5605">
        <w:rPr>
          <w:color w:val="000000" w:themeColor="text1"/>
        </w:rPr>
        <w:t xml:space="preserve">2021-05-18 raštu Nr. SD-3-9801 „Dėl informacijos suteikimo“ informavo, kad </w:t>
      </w:r>
      <w:r w:rsidRPr="00AD5605">
        <w:rPr>
          <w:b/>
          <w:bCs/>
          <w:color w:val="000000" w:themeColor="text1"/>
        </w:rPr>
        <w:t xml:space="preserve">atlikto patikrinimo metu pažeidimų nenustatyta, poveikio priemonės netaikytos.  </w:t>
      </w:r>
    </w:p>
    <w:p w:rsidR="005F4E1A" w:rsidRPr="00AD5605" w:rsidRDefault="005F4E1A" w:rsidP="005F4E1A">
      <w:pPr>
        <w:spacing w:line="276" w:lineRule="auto"/>
        <w:jc w:val="both"/>
        <w:rPr>
          <w:b/>
          <w:bCs/>
        </w:rPr>
      </w:pPr>
      <w:r w:rsidRPr="00AD5605">
        <w:rPr>
          <w:bCs/>
          <w:color w:val="000000" w:themeColor="text1"/>
        </w:rPr>
        <w:t xml:space="preserve">2) </w:t>
      </w:r>
      <w:r w:rsidRPr="00AD5605">
        <w:rPr>
          <w:bCs/>
        </w:rPr>
        <w:t xml:space="preserve">Lygių galimybių kontrolieriaus  tarnyba </w:t>
      </w:r>
      <w:r w:rsidRPr="00AD5605">
        <w:rPr>
          <w:bCs/>
          <w:color w:val="000000" w:themeColor="text1"/>
        </w:rPr>
        <w:t>taip pat</w:t>
      </w:r>
      <w:r w:rsidRPr="00AD5605">
        <w:rPr>
          <w:bCs/>
          <w:color w:val="FF0000"/>
        </w:rPr>
        <w:t xml:space="preserve">  </w:t>
      </w:r>
      <w:r w:rsidRPr="00AD5605">
        <w:rPr>
          <w:bCs/>
        </w:rPr>
        <w:t xml:space="preserve">tyrė </w:t>
      </w:r>
      <w:r w:rsidRPr="00AD5605">
        <w:t xml:space="preserve">2021-04-09 raštu Nr. 1.33-292 „Dėl priedų prie paaiškinimo apie metinės veiklos vertinimą ir savanorišką veiklą vykdytą Centre, pateikimą“  informavo, kad skunde </w:t>
      </w:r>
      <w:r w:rsidRPr="00AD5605">
        <w:rPr>
          <w:b/>
          <w:bCs/>
        </w:rPr>
        <w:t>minimų pažeidimų nenustatė ir nusprendė, kad Centras nepažeidė Lygių galimybių.</w:t>
      </w:r>
    </w:p>
    <w:p w:rsidR="005F4E1A" w:rsidRPr="00AD5605" w:rsidRDefault="005F4E1A" w:rsidP="005F4E1A">
      <w:pPr>
        <w:spacing w:line="276" w:lineRule="auto"/>
        <w:jc w:val="both"/>
        <w:rPr>
          <w:lang w:eastAsia="lt-LT"/>
        </w:rPr>
      </w:pPr>
      <w:hyperlink r:id="rId9" w:history="1">
        <w:r w:rsidRPr="00AD5605">
          <w:rPr>
            <w:rStyle w:val="Hipersaitas"/>
          </w:rPr>
          <w:t>https://www.klaipedaspc.lt/lt/2021-m-</w:t>
        </w:r>
      </w:hyperlink>
    </w:p>
    <w:p w:rsidR="005F4E1A" w:rsidRPr="00AD5605" w:rsidRDefault="005F4E1A" w:rsidP="005F4E1A">
      <w:pPr>
        <w:spacing w:line="276" w:lineRule="auto"/>
        <w:jc w:val="both"/>
        <w:rPr>
          <w:lang w:eastAsia="lt-LT"/>
        </w:rPr>
      </w:pPr>
      <w:r w:rsidRPr="00AD5605">
        <w:rPr>
          <w:color w:val="000000" w:themeColor="text1"/>
        </w:rPr>
        <w:t xml:space="preserve">3) </w:t>
      </w:r>
      <w:r w:rsidRPr="00AD5605">
        <w:t xml:space="preserve">Klaipėdos miesto Meras potvarkiu sudarė komisiją, kuri tyrė skunde paminėtus pažeidimus </w:t>
      </w:r>
      <w:r w:rsidRPr="00AD5605">
        <w:rPr>
          <w:bCs/>
        </w:rPr>
        <w:t>ir nustatė, kad  rašte minimi  pažeidimai padaryti bei</w:t>
      </w:r>
      <w:r w:rsidRPr="00AD5605">
        <w:rPr>
          <w:bCs/>
          <w:strike/>
        </w:rPr>
        <w:t xml:space="preserve"> </w:t>
      </w:r>
      <w:r w:rsidRPr="00AD5605">
        <w:rPr>
          <w:bCs/>
        </w:rPr>
        <w:t xml:space="preserve">rekomendavo Klaipėdos miesto Merui skirti  Centro direktorei Dianai Stankaitienei </w:t>
      </w:r>
      <w:r w:rsidRPr="00AD5605">
        <w:t xml:space="preserve">įspėjimą. </w:t>
      </w:r>
      <w:r w:rsidRPr="00AD5605">
        <w:rPr>
          <w:b/>
          <w:bCs/>
        </w:rPr>
        <w:t xml:space="preserve">Klaipėdos miesto Meras 2021-04-19 potvarkiu Nr. M3-62 D. Stankaitienei „Dėl darbo pareigų pažeidimo ir įspėjimo“ </w:t>
      </w:r>
      <w:r w:rsidRPr="00AD5605">
        <w:t>skyrė įspėjimą.</w:t>
      </w:r>
    </w:p>
    <w:p w:rsidR="005F4E1A" w:rsidRPr="00AD5605" w:rsidRDefault="005F4E1A" w:rsidP="005F4E1A">
      <w:pPr>
        <w:spacing w:line="276" w:lineRule="auto"/>
        <w:jc w:val="both"/>
        <w:rPr>
          <w:lang w:eastAsia="lt-LT"/>
        </w:rPr>
      </w:pPr>
      <w:r w:rsidRPr="00B72316">
        <w:rPr>
          <w:lang w:eastAsia="lt-LT"/>
        </w:rPr>
        <w:t xml:space="preserve">4) </w:t>
      </w:r>
      <w:r w:rsidRPr="00755BB3">
        <w:rPr>
          <w:color w:val="000000" w:themeColor="text1"/>
          <w:lang w:eastAsia="lt-LT"/>
        </w:rPr>
        <w:t>Nuo</w:t>
      </w:r>
      <w:r w:rsidRPr="00755BB3">
        <w:rPr>
          <w:b/>
          <w:bCs/>
          <w:lang w:eastAsia="lt-LT"/>
        </w:rPr>
        <w:t xml:space="preserve"> 2021-03 iki 2021-06 </w:t>
      </w:r>
      <w:r w:rsidRPr="00AD5605">
        <w:rPr>
          <w:lang w:eastAsia="lt-LT"/>
        </w:rPr>
        <w:t xml:space="preserve">Centro lankomosios priežiūros darbuotoja R. L pateikė 2 skundus, 2021-09 buvusi lankomosios priežiūros darbuotoja K. B. pateikė 1 skundą Valstybės institucijoms, kuriuos Socialinės apsaugos ir darbo ministerijos pavedimu ir Sveikatos apsaugos ministerijos prašymu nagrinėjo </w:t>
      </w:r>
      <w:r w:rsidRPr="00755BB3">
        <w:rPr>
          <w:bCs/>
        </w:rPr>
        <w:t>Valstybin</w:t>
      </w:r>
      <w:r w:rsidRPr="00755BB3">
        <w:rPr>
          <w:bCs/>
          <w:color w:val="000000" w:themeColor="text1"/>
        </w:rPr>
        <w:t>ės</w:t>
      </w:r>
      <w:r w:rsidRPr="00755BB3">
        <w:rPr>
          <w:bCs/>
        </w:rPr>
        <w:t xml:space="preserve"> darbo inspekcijos prie socialinės apsaugos ir darbo ministerijos Klaipėdos skyrius. Centrui paprašius, gauti atsakymai iš Valstybinė darbo inspekcijos prie socialinės apsaugos ir darbo ministerijos Klaipėdos skyriaus,  kuriuose nurodyta kad </w:t>
      </w:r>
      <w:r w:rsidRPr="00755BB3">
        <w:rPr>
          <w:b/>
        </w:rPr>
        <w:t>pažeidimai nenustatyti ir poveikio priemonės netaikytos</w:t>
      </w:r>
      <w:r w:rsidRPr="00755BB3">
        <w:rPr>
          <w:bCs/>
        </w:rPr>
        <w:t xml:space="preserve">: </w:t>
      </w:r>
    </w:p>
    <w:p w:rsidR="005F4E1A" w:rsidRPr="00AD5605" w:rsidRDefault="005F4E1A" w:rsidP="005F4E1A">
      <w:pPr>
        <w:spacing w:line="276" w:lineRule="auto"/>
        <w:jc w:val="both"/>
        <w:rPr>
          <w:lang w:eastAsia="lt-LT"/>
        </w:rPr>
      </w:pPr>
      <w:hyperlink r:id="rId10" w:history="1">
        <w:r w:rsidRPr="00AD5605">
          <w:rPr>
            <w:rStyle w:val="Hipersaitas"/>
          </w:rPr>
          <w:t>https://www.klaipedaspc.lt/lt/2021-m-</w:t>
        </w:r>
      </w:hyperlink>
    </w:p>
    <w:p w:rsidR="005F4E1A" w:rsidRPr="00AD5605" w:rsidRDefault="005F4E1A" w:rsidP="005F4E1A">
      <w:pPr>
        <w:spacing w:line="276" w:lineRule="auto"/>
        <w:jc w:val="both"/>
        <w:rPr>
          <w:b/>
          <w:bCs/>
          <w:lang w:eastAsia="lt-LT"/>
        </w:rPr>
      </w:pPr>
      <w:r w:rsidRPr="00B72316">
        <w:rPr>
          <w:lang w:eastAsia="lt-LT"/>
        </w:rPr>
        <w:t xml:space="preserve">5)  </w:t>
      </w:r>
      <w:r w:rsidRPr="00AD5605">
        <w:rPr>
          <w:lang w:eastAsia="lt-LT"/>
        </w:rPr>
        <w:t>Darbo ginčas su lankomosios priežiūros darbuotoja R. L.  dėl to, kad jos 2019 m. ir 2020 m. veikla buvo įvertinta „gerai</w:t>
      </w:r>
      <w:r w:rsidRPr="00AD5605">
        <w:rPr>
          <w:color w:val="000000" w:themeColor="text1"/>
          <w:lang w:eastAsia="lt-LT"/>
        </w:rPr>
        <w:t>“:</w:t>
      </w:r>
    </w:p>
    <w:p w:rsidR="005F4E1A" w:rsidRPr="00AD5605" w:rsidRDefault="005F4E1A" w:rsidP="005F4E1A">
      <w:pPr>
        <w:jc w:val="both"/>
      </w:pPr>
      <w:r w:rsidRPr="00B72316">
        <w:t xml:space="preserve">5. </w:t>
      </w:r>
      <w:r w:rsidRPr="00AD5605">
        <w:rPr>
          <w:color w:val="000000" w:themeColor="text1"/>
        </w:rPr>
        <w:t xml:space="preserve">1) </w:t>
      </w:r>
      <w:r w:rsidRPr="00AD5605">
        <w:t>LR VDI prie SADM Klaipėdos darbo ginčų komisijos 2021-07-08 Nr. sprendimas</w:t>
      </w:r>
      <w:r w:rsidRPr="00AD5605">
        <w:rPr>
          <w:lang w:eastAsia="lt-LT"/>
        </w:rPr>
        <w:t xml:space="preserve"> </w:t>
      </w:r>
      <w:r w:rsidRPr="00AD5605">
        <w:t xml:space="preserve">DGKS-2789. </w:t>
      </w:r>
      <w:r w:rsidRPr="00AD5605">
        <w:rPr>
          <w:lang w:eastAsia="lt-LT"/>
        </w:rPr>
        <w:t>Darbo ginčių komisija atmetė darbuotojos prašymus dėl 2019 m. veiklos pervertinimo, žalos atlyginimo bei įpareigojo pakeisti 2020 m. veiklos užduotis, sudaryti naują komisiją ir iš naujo įvertinti 2020 m. veiklą.</w:t>
      </w:r>
    </w:p>
    <w:p w:rsidR="005F4E1A" w:rsidRPr="00755BB3" w:rsidRDefault="005F4E1A" w:rsidP="005F4E1A">
      <w:pPr>
        <w:jc w:val="both"/>
        <w:rPr>
          <w:lang w:eastAsia="lt-LT"/>
        </w:rPr>
      </w:pPr>
      <w:r>
        <w:rPr>
          <w:color w:val="000000" w:themeColor="text1"/>
          <w:lang w:eastAsia="lt-LT"/>
        </w:rPr>
        <w:lastRenderedPageBreak/>
        <w:t>5.</w:t>
      </w:r>
      <w:r w:rsidRPr="00AD5605">
        <w:rPr>
          <w:color w:val="000000" w:themeColor="text1"/>
          <w:lang w:eastAsia="lt-LT"/>
        </w:rPr>
        <w:t xml:space="preserve">2) </w:t>
      </w:r>
      <w:r w:rsidRPr="00AD5605">
        <w:rPr>
          <w:lang w:eastAsia="lt-LT"/>
        </w:rPr>
        <w:t>Centras 2021-09 sudarė darbuotojos veiklos vertinimo komisiją, į kur</w:t>
      </w:r>
      <w:r w:rsidRPr="00AD5605">
        <w:rPr>
          <w:color w:val="000000" w:themeColor="text1"/>
          <w:lang w:eastAsia="lt-LT"/>
        </w:rPr>
        <w:t>ią</w:t>
      </w:r>
      <w:r w:rsidRPr="00AD5605">
        <w:rPr>
          <w:lang w:eastAsia="lt-LT"/>
        </w:rPr>
        <w:t xml:space="preserve"> įtraukė išorinius ekspertus, tačiau metinės veiklos vertinimas dėl darbuotojos ilgalaikio nedarbingumo įvyko  tik 2022-01-21. Naujos sudėties  komisija, įvertinusi paslaugų gavėjos sūnaus skundą, gautą 2020 m. birželyje, atlikusi jo tyrimą, išanalizavusi darbuotojos gebėjimus vykdyti pareigas, 2020 m. veiklą įvertino „gerai“. Darbuotoja su šiuo </w:t>
      </w:r>
      <w:r w:rsidRPr="00AD5605">
        <w:rPr>
          <w:b/>
          <w:bCs/>
          <w:lang w:eastAsia="lt-LT"/>
        </w:rPr>
        <w:t>vertinimu nesutiko.</w:t>
      </w:r>
      <w:r w:rsidRPr="00AD5605">
        <w:rPr>
          <w:lang w:eastAsia="lt-LT"/>
        </w:rPr>
        <w:t xml:space="preserve"> </w:t>
      </w:r>
    </w:p>
    <w:p w:rsidR="005F4E1A" w:rsidRPr="00A53D4E" w:rsidRDefault="005F4E1A" w:rsidP="005F4E1A">
      <w:pPr>
        <w:jc w:val="both"/>
      </w:pPr>
      <w:r>
        <w:t xml:space="preserve">6) </w:t>
      </w:r>
      <w:r w:rsidRPr="00A53D4E">
        <w:t xml:space="preserve">Klaipėdiečio skundas dėl galimai neteisėto automobilio pardavimo ir patalpų </w:t>
      </w:r>
      <w:r w:rsidRPr="00A53D4E">
        <w:rPr>
          <w:color w:val="000000" w:themeColor="text1"/>
        </w:rPr>
        <w:t xml:space="preserve">nuomos: </w:t>
      </w:r>
    </w:p>
    <w:p w:rsidR="005F4E1A" w:rsidRPr="00A53D4E" w:rsidRDefault="005F4E1A" w:rsidP="005F4E1A">
      <w:pPr>
        <w:pStyle w:val="Sraopastraipa"/>
        <w:ind w:left="34"/>
        <w:jc w:val="both"/>
      </w:pPr>
      <w:r w:rsidRPr="00A53D4E">
        <w:t>-2021-05-31 Nr. (4.78E)-R2-1519 dėl informacijos pateikimo apie galimai neteisėto aukciono.</w:t>
      </w:r>
    </w:p>
    <w:p w:rsidR="005F4E1A" w:rsidRDefault="005F4E1A" w:rsidP="005F4E1A">
      <w:pPr>
        <w:pStyle w:val="Sraopastraipa"/>
        <w:ind w:left="34"/>
        <w:jc w:val="both"/>
        <w:rPr>
          <w:b/>
          <w:bCs/>
        </w:rPr>
      </w:pPr>
      <w:r w:rsidRPr="00A53D4E">
        <w:t xml:space="preserve">-Centras 2021-06-18 parengė Nr. 1.31-441 „Dėl Centro automobilio „VW </w:t>
      </w:r>
      <w:proofErr w:type="spellStart"/>
      <w:r w:rsidRPr="00A53D4E">
        <w:t>Transporter</w:t>
      </w:r>
      <w:proofErr w:type="spellEnd"/>
      <w:r w:rsidRPr="00A53D4E">
        <w:t xml:space="preserve">“ 35 </w:t>
      </w:r>
      <w:proofErr w:type="spellStart"/>
      <w:r w:rsidRPr="00A53D4E">
        <w:t>valst</w:t>
      </w:r>
      <w:proofErr w:type="spellEnd"/>
      <w:r w:rsidRPr="00A53D4E">
        <w:t xml:space="preserve">. Nr. AGD310 būklės ir jo pardavimo aukcione ir pateikė jį KMSA direktoriaus pavaduotojai, Klaipėdos miesto merui V. Grubliauskui. Rašte paaiškinta, kad Centro direktorės atostogų metu organizuotas automobilio pardavimo aukcionas, o direktorės pavaduotoja bendriesiems reikalams </w:t>
      </w:r>
      <w:r w:rsidRPr="00A53D4E">
        <w:rPr>
          <w:b/>
          <w:bCs/>
        </w:rPr>
        <w:t xml:space="preserve">pažeidė aukciono organizavimo tvarkos aprašo nuostatas, todėl jai skirtas įspėjimas ir padengė „galimai“ Centro patirtus nuostolius Šios lėšos buvo pervestos KMSA. </w:t>
      </w:r>
    </w:p>
    <w:p w:rsidR="005F4E1A" w:rsidRPr="00B72316" w:rsidRDefault="005F4E1A" w:rsidP="005F4E1A">
      <w:pPr>
        <w:pStyle w:val="Sraopastraipa"/>
        <w:ind w:left="34"/>
        <w:jc w:val="both"/>
        <w:rPr>
          <w:strike/>
          <w:color w:val="FF0000"/>
        </w:rPr>
      </w:pPr>
      <w:r>
        <w:t xml:space="preserve">7) </w:t>
      </w:r>
      <w:r w:rsidRPr="00A53D4E">
        <w:t xml:space="preserve">2021 m. pabaigoje tas pats klaipėdietis kreipėsi į įvairias institucijas dėl galimai klastojamų dokumentų, nuomojant patalpas. Ikiteisminis tyrimas nutrauktas. </w:t>
      </w:r>
    </w:p>
    <w:p w:rsidR="005F4E1A" w:rsidRPr="00A53D4E" w:rsidRDefault="005F4E1A" w:rsidP="005F4E1A">
      <w:pPr>
        <w:jc w:val="both"/>
      </w:pPr>
      <w:r>
        <w:t xml:space="preserve">8) </w:t>
      </w:r>
      <w:r w:rsidRPr="00A53D4E">
        <w:t xml:space="preserve">2021-04-07 Nr. (23.16E)SP13-3214 gautas KMSA raštas dėl informacijos pateikimo.  </w:t>
      </w:r>
    </w:p>
    <w:p w:rsidR="005F4E1A" w:rsidRPr="00A53D4E" w:rsidRDefault="005F4E1A" w:rsidP="005F4E1A">
      <w:pPr>
        <w:jc w:val="both"/>
      </w:pPr>
      <w:r w:rsidRPr="00A53D4E">
        <w:t>Centro dienos socialinės globos paslaugų asmens namuose gavėjo N. G.  žmonos skundas dėl teikiamų paslaugų trukmės, teikiant jas ne mažiau nei po 8 val.  ir užtikrinimo, kad paslaugos būtų teikiamos darbuotojų ligos metu ir tuomet, kai darbuotojai tobulina kompetencijas.</w:t>
      </w:r>
    </w:p>
    <w:p w:rsidR="005F4E1A" w:rsidRPr="00653EB2" w:rsidRDefault="005F4E1A" w:rsidP="005F4E1A">
      <w:pPr>
        <w:jc w:val="both"/>
        <w:rPr>
          <w:color w:val="000000" w:themeColor="text1"/>
          <w:lang w:eastAsia="lt-LT"/>
        </w:rPr>
      </w:pPr>
      <w:r w:rsidRPr="00A53D4E">
        <w:rPr>
          <w:b/>
          <w:bCs/>
          <w:color w:val="000000"/>
          <w:lang w:eastAsia="lt-LT"/>
        </w:rPr>
        <w:t>2021-04-29</w:t>
      </w:r>
      <w:r w:rsidRPr="00A53D4E">
        <w:rPr>
          <w:color w:val="000000"/>
          <w:lang w:eastAsia="lt-LT"/>
        </w:rPr>
        <w:t xml:space="preserve"> iš Klaipėdos miesto savivaldybės administracijos Socialinės paramos </w:t>
      </w:r>
      <w:r w:rsidRPr="00653EB2">
        <w:rPr>
          <w:color w:val="000000" w:themeColor="text1"/>
          <w:lang w:eastAsia="lt-LT"/>
        </w:rPr>
        <w:t xml:space="preserve">skyriaus gautas dokumentų patikrinimo aktas. 2021-05-17 DSGS parengė raštą dėl rekomendacijų įgyvendinimo Klaipėdos miesto savivaldybės administracijos Socialinės paramos skyriui. Rekomendacijos buvo įgyvendintos. </w:t>
      </w:r>
    </w:p>
    <w:p w:rsidR="005F4E1A" w:rsidRPr="00B62CC4" w:rsidRDefault="005F4E1A" w:rsidP="005F4E1A">
      <w:pPr>
        <w:jc w:val="both"/>
        <w:rPr>
          <w:color w:val="000000"/>
          <w:lang w:eastAsia="lt-LT"/>
        </w:rPr>
      </w:pPr>
    </w:p>
    <w:p w:rsidR="005F4E1A" w:rsidRPr="00B62CC4" w:rsidRDefault="005F4E1A" w:rsidP="005F4E1A">
      <w:pPr>
        <w:spacing w:line="276" w:lineRule="auto"/>
        <w:jc w:val="both"/>
        <w:rPr>
          <w:b/>
          <w:bCs/>
        </w:rPr>
      </w:pPr>
      <w:r w:rsidRPr="00B62CC4">
        <w:rPr>
          <w:b/>
          <w:bCs/>
        </w:rPr>
        <w:t xml:space="preserve">Centro vadovei Dianai Stankaitienei pareikštos 3 padėkos:  </w:t>
      </w:r>
    </w:p>
    <w:p w:rsidR="005F4E1A" w:rsidRDefault="005F4E1A" w:rsidP="005F4E1A">
      <w:pPr>
        <w:pStyle w:val="Sraopastraipa"/>
        <w:numPr>
          <w:ilvl w:val="0"/>
          <w:numId w:val="5"/>
        </w:numPr>
        <w:spacing w:line="276" w:lineRule="auto"/>
        <w:jc w:val="both"/>
        <w:rPr>
          <w:lang w:eastAsia="lt-LT"/>
        </w:rPr>
      </w:pPr>
      <w:r w:rsidRPr="00A53D4E">
        <w:t>profesinės veikos 25-čio proga   padėkas pareiškė Europos parlamento nariai Vilija Blinkevičiūte ir Juozas Olekas.</w:t>
      </w:r>
    </w:p>
    <w:p w:rsidR="005F4E1A" w:rsidRPr="00A53D4E" w:rsidRDefault="005F4E1A" w:rsidP="005F4E1A">
      <w:pPr>
        <w:pStyle w:val="Sraopastraipa"/>
        <w:numPr>
          <w:ilvl w:val="0"/>
          <w:numId w:val="5"/>
        </w:numPr>
        <w:spacing w:line="276" w:lineRule="auto"/>
        <w:jc w:val="both"/>
        <w:rPr>
          <w:lang w:eastAsia="lt-LT"/>
        </w:rPr>
      </w:pPr>
      <w:r w:rsidRPr="00A53D4E">
        <w:t xml:space="preserve">VšĮ „Trečiasis amžius“ direktorė Birutė Petraitienė už partnerystę projekte „Per savanorystę į geresnę gyvenimo kokybę“. </w:t>
      </w:r>
    </w:p>
    <w:p w:rsidR="005F4E1A" w:rsidRPr="00AD5605" w:rsidRDefault="005F4E1A" w:rsidP="005F4E1A">
      <w:pPr>
        <w:tabs>
          <w:tab w:val="left" w:pos="284"/>
          <w:tab w:val="left" w:pos="426"/>
        </w:tabs>
        <w:jc w:val="both"/>
        <w:rPr>
          <w:b/>
        </w:rPr>
      </w:pPr>
      <w:r w:rsidRPr="00AD5605">
        <w:rPr>
          <w:b/>
        </w:rPr>
        <w:t xml:space="preserve">4. Problemos (sąlygotos vidaus ir išorės faktorių). </w:t>
      </w:r>
    </w:p>
    <w:p w:rsidR="005F4E1A" w:rsidRPr="00AD5605" w:rsidRDefault="005F4E1A" w:rsidP="005F4E1A">
      <w:pPr>
        <w:tabs>
          <w:tab w:val="left" w:pos="284"/>
          <w:tab w:val="left" w:pos="426"/>
        </w:tabs>
        <w:jc w:val="both"/>
        <w:rPr>
          <w:rStyle w:val="Kursyvas"/>
          <w:i w:val="0"/>
          <w:iCs/>
        </w:rPr>
      </w:pPr>
      <w:r w:rsidRPr="00AD5605">
        <w:tab/>
      </w:r>
      <w:r w:rsidRPr="00AD5605">
        <w:tab/>
        <w:t xml:space="preserve">Socialinių paslaugų, kurias teikia Centras,  poreikis </w:t>
      </w:r>
      <w:r w:rsidRPr="00AD5605">
        <w:rPr>
          <w:rStyle w:val="Kursyvas"/>
          <w:iCs/>
        </w:rPr>
        <w:t>tenkinamas</w:t>
      </w:r>
      <w:r w:rsidRPr="00AD5605">
        <w:t xml:space="preserve"> n</w:t>
      </w:r>
      <w:r w:rsidRPr="00AD5605">
        <w:rPr>
          <w:rStyle w:val="Kursyvas"/>
          <w:iCs/>
        </w:rPr>
        <w:t>epakankamai, nes socialinės priežiūros (pagalbos į namus) ir dienos socialinės globos asmens namuose paslaugoms yra eilės. L</w:t>
      </w:r>
      <w:r w:rsidRPr="00AD5605">
        <w:t>aukimo eilėje trukmė mažėja</w:t>
      </w:r>
      <w:r w:rsidRPr="00AD5605">
        <w:rPr>
          <w:rStyle w:val="Kursyvas"/>
          <w:iCs/>
        </w:rPr>
        <w:t xml:space="preserve">. </w:t>
      </w:r>
    </w:p>
    <w:p w:rsidR="005F4E1A" w:rsidRPr="00653EB2" w:rsidRDefault="005F4E1A" w:rsidP="005F4E1A">
      <w:pPr>
        <w:tabs>
          <w:tab w:val="left" w:pos="284"/>
          <w:tab w:val="left" w:pos="426"/>
        </w:tabs>
        <w:jc w:val="both"/>
        <w:rPr>
          <w:iCs/>
          <w:color w:val="000000" w:themeColor="text1"/>
        </w:rPr>
      </w:pPr>
      <w:r w:rsidRPr="00AD5605">
        <w:rPr>
          <w:rStyle w:val="Kursyvas"/>
          <w:iCs/>
        </w:rPr>
        <w:tab/>
      </w:r>
      <w:r w:rsidRPr="00AD5605">
        <w:rPr>
          <w:rStyle w:val="Kursyvas"/>
          <w:iCs/>
        </w:rPr>
        <w:tab/>
      </w:r>
      <w:r w:rsidRPr="00AD5605">
        <w:t xml:space="preserve">2 automobiliai yra įsigyti prieš keliolika metų, todėl būtinos lėšos bent vienam automobiliui, kuris teiktų transporto paslaugas įsigyti.  2020 m., 2021 m. </w:t>
      </w:r>
      <w:r w:rsidRPr="00653EB2">
        <w:rPr>
          <w:color w:val="000000" w:themeColor="text1"/>
        </w:rPr>
        <w:t xml:space="preserve">(lėšos skirtos, nespėta įsisavinti) ir 2022 m. lėšos automobiliams įsigyti neskirtos.  </w:t>
      </w:r>
    </w:p>
    <w:p w:rsidR="005F4E1A" w:rsidRPr="000C165F" w:rsidRDefault="005F4E1A" w:rsidP="005F4E1A">
      <w:pPr>
        <w:tabs>
          <w:tab w:val="left" w:pos="284"/>
          <w:tab w:val="left" w:pos="426"/>
        </w:tabs>
        <w:jc w:val="both"/>
        <w:rPr>
          <w:color w:val="000000" w:themeColor="text1"/>
        </w:rPr>
      </w:pPr>
      <w:r w:rsidRPr="000C165F">
        <w:rPr>
          <w:color w:val="000000" w:themeColor="text1"/>
        </w:rPr>
        <w:tab/>
      </w:r>
      <w:r w:rsidRPr="000C165F">
        <w:rPr>
          <w:color w:val="000000" w:themeColor="text1"/>
        </w:rPr>
        <w:tab/>
        <w:t xml:space="preserve">Tai, kad socialines paslaugas administruojantys darbuotojai nebetelpa patalpose, Taikos pr. 76, Centras yra pateikęs prašymus dėl patalpų skyrimo ir pageidautų, kad būtų skirtos patalpos 2 – ame aukšte, kurios šiuo metu įsikūręs VšĮ Klaipėdos vaikų ligoninės padalinys. </w:t>
      </w:r>
    </w:p>
    <w:p w:rsidR="005F4E1A" w:rsidRPr="00AD5605" w:rsidRDefault="005F4E1A" w:rsidP="005F4E1A">
      <w:pPr>
        <w:tabs>
          <w:tab w:val="left" w:pos="284"/>
          <w:tab w:val="left" w:pos="426"/>
        </w:tabs>
        <w:jc w:val="both"/>
        <w:rPr>
          <w:iCs/>
        </w:rPr>
      </w:pPr>
      <w:r w:rsidRPr="000C165F">
        <w:rPr>
          <w:color w:val="000000" w:themeColor="text1"/>
        </w:rPr>
        <w:tab/>
        <w:t xml:space="preserve">Vadovams tenkanti administracinė našta yra didelė ir į tai, kad įstaiga turi vykdyti socialinių paslaugų administravimo ir jų kokybės užtikrinimo funkcijas, dviejuose padaliniuose, kuriuose yra beveik  po 55 skirtingų profesijų pareigybes. Centrui 2019 m. skirtos patalpos  rūsyje, tačiau lėšos jų remontui iš Savivaldybės biudžeto neskirtos. 5 patalpos rūsyje suremontuotos iš pajamų gautų už suteiktas socialines paslaugas. Centro patikėjimo teise valdomos </w:t>
      </w:r>
      <w:r w:rsidRPr="00AD5605">
        <w:t xml:space="preserve">patalpoms ir bendro naudojimo patalpoms remontuoti savivaldybės biudžeto lėšos neskirtos. Avarinės būklės  šalto vandens tiekimo vamzdis rūsyje turėtų būti remontuojamas skubos tvarka, nes tikėtina, kad trūkus šiam vamzdžiui bus užlietos Centro ir VšĮ „Klaipėdos miesto poliklinika“ patalpos, kuriuose saugomi archyviniai dokumentai. </w:t>
      </w:r>
    </w:p>
    <w:p w:rsidR="005F4E1A" w:rsidRDefault="005F4E1A" w:rsidP="005F4E1A">
      <w:pPr>
        <w:ind w:firstLine="567"/>
        <w:jc w:val="both"/>
        <w:rPr>
          <w:b/>
        </w:rPr>
      </w:pPr>
      <w:r w:rsidRPr="00AD5605">
        <w:rPr>
          <w:b/>
        </w:rPr>
        <w:t>5. Kitų metų veiklos prioritetai, tikslai ar kryptys.</w:t>
      </w:r>
    </w:p>
    <w:p w:rsidR="005F4E1A" w:rsidRPr="000A1C93" w:rsidRDefault="005F4E1A" w:rsidP="005F4E1A">
      <w:pPr>
        <w:pStyle w:val="Sraopastraipa"/>
        <w:numPr>
          <w:ilvl w:val="0"/>
          <w:numId w:val="6"/>
        </w:numPr>
        <w:tabs>
          <w:tab w:val="left" w:pos="851"/>
        </w:tabs>
        <w:ind w:left="0" w:firstLine="567"/>
        <w:jc w:val="both"/>
        <w:rPr>
          <w:b/>
          <w:color w:val="000000" w:themeColor="text1"/>
        </w:rPr>
      </w:pPr>
      <w:r w:rsidRPr="000A1C93">
        <w:rPr>
          <w:color w:val="000000" w:themeColor="text1"/>
          <w:lang w:eastAsia="lt-LT"/>
        </w:rPr>
        <w:t>Užtikrinti ir tobulinti įstaigos veiklos ir teikiamų paslaugų kokybę.</w:t>
      </w:r>
    </w:p>
    <w:p w:rsidR="005F4E1A" w:rsidRPr="000A1C93" w:rsidRDefault="005F4E1A" w:rsidP="005F4E1A">
      <w:pPr>
        <w:pStyle w:val="Sraopastraipa"/>
        <w:numPr>
          <w:ilvl w:val="0"/>
          <w:numId w:val="6"/>
        </w:numPr>
        <w:tabs>
          <w:tab w:val="left" w:pos="851"/>
        </w:tabs>
        <w:ind w:left="0" w:firstLine="567"/>
        <w:jc w:val="both"/>
        <w:rPr>
          <w:b/>
          <w:color w:val="000000" w:themeColor="text1"/>
        </w:rPr>
      </w:pPr>
      <w:r w:rsidRPr="000A1C93">
        <w:rPr>
          <w:color w:val="000000" w:themeColor="text1"/>
          <w:spacing w:val="-4"/>
        </w:rPr>
        <w:lastRenderedPageBreak/>
        <w:t>Dalyvauti ES lėšomis finansuojamame projekte “Paslaugų organizavimo ir asmenų aptarnavimo kokybės gerinimas, teikiant socialinę paramą Klaipėdos miesto savivaldybėje”.</w:t>
      </w:r>
    </w:p>
    <w:p w:rsidR="005F4E1A" w:rsidRPr="000A1C93" w:rsidRDefault="005F4E1A" w:rsidP="005F4E1A">
      <w:pPr>
        <w:pStyle w:val="Sraopastraipa"/>
        <w:numPr>
          <w:ilvl w:val="0"/>
          <w:numId w:val="6"/>
        </w:numPr>
        <w:tabs>
          <w:tab w:val="left" w:pos="851"/>
        </w:tabs>
        <w:ind w:left="0" w:firstLine="567"/>
        <w:jc w:val="both"/>
        <w:rPr>
          <w:b/>
          <w:color w:val="000000" w:themeColor="text1"/>
        </w:rPr>
      </w:pPr>
      <w:r w:rsidRPr="000A1C93">
        <w:rPr>
          <w:color w:val="000000" w:themeColor="text1"/>
          <w:lang w:eastAsia="lt-LT"/>
        </w:rPr>
        <w:t xml:space="preserve">Įgyvendinti kitus Europos Sąjungos finansuojamus projektus ar užtikrinti jų tęstinumą: </w:t>
      </w:r>
      <w:r w:rsidRPr="00720F07">
        <w:rPr>
          <w:color w:val="000000" w:themeColor="text1"/>
          <w:lang w:eastAsia="lt-LT"/>
        </w:rPr>
        <w:t>„</w:t>
      </w:r>
      <w:r w:rsidRPr="00720F07">
        <w:rPr>
          <w:bCs/>
          <w:color w:val="000000" w:themeColor="text1"/>
          <w:lang w:eastAsia="lt-LT"/>
        </w:rPr>
        <w:t xml:space="preserve">Integrali pagalba į namus Klaipėdos mieste“ ir užtikrinamas jo tęstinumas; </w:t>
      </w:r>
      <w:hyperlink r:id="rId11" w:history="1">
        <w:r w:rsidRPr="00720F07">
          <w:rPr>
            <w:bCs/>
            <w:color w:val="000000" w:themeColor="text1"/>
            <w:lang w:eastAsia="lt-LT"/>
          </w:rPr>
          <w:t>Projektas „Socialinių paslaugų kokybės gerinimas, taikant EQUASS kokybės sistemą</w:t>
        </w:r>
      </w:hyperlink>
      <w:r w:rsidRPr="000A1C93">
        <w:rPr>
          <w:color w:val="000000" w:themeColor="text1"/>
          <w:lang w:eastAsia="lt-LT"/>
        </w:rPr>
        <w:t>; Bendrystės tiltai“.</w:t>
      </w:r>
    </w:p>
    <w:p w:rsidR="005F4E1A" w:rsidRPr="000A1C93" w:rsidRDefault="005F4E1A" w:rsidP="005F4E1A">
      <w:pPr>
        <w:pStyle w:val="Sraopastraipa"/>
        <w:numPr>
          <w:ilvl w:val="0"/>
          <w:numId w:val="6"/>
        </w:numPr>
        <w:tabs>
          <w:tab w:val="left" w:pos="851"/>
        </w:tabs>
        <w:ind w:left="0" w:firstLine="567"/>
        <w:jc w:val="both"/>
        <w:rPr>
          <w:b/>
          <w:color w:val="000000" w:themeColor="text1"/>
        </w:rPr>
      </w:pPr>
      <w:r w:rsidRPr="000A1C93">
        <w:rPr>
          <w:color w:val="000000" w:themeColor="text1"/>
          <w:lang w:eastAsia="lt-LT"/>
        </w:rPr>
        <w:t>Užtikrinti dialogą įstaigos viduje ir saugias darbo sąlygas darbuotojas</w:t>
      </w:r>
    </w:p>
    <w:p w:rsidR="005F4E1A" w:rsidRPr="000A1C93" w:rsidRDefault="005F4E1A" w:rsidP="005F4E1A">
      <w:pPr>
        <w:pStyle w:val="Sraopastraipa"/>
        <w:numPr>
          <w:ilvl w:val="0"/>
          <w:numId w:val="6"/>
        </w:numPr>
        <w:tabs>
          <w:tab w:val="left" w:pos="851"/>
        </w:tabs>
        <w:ind w:left="0" w:firstLine="567"/>
        <w:jc w:val="both"/>
        <w:rPr>
          <w:b/>
          <w:color w:val="000000" w:themeColor="text1"/>
        </w:rPr>
      </w:pPr>
      <w:r w:rsidRPr="000A1C93">
        <w:rPr>
          <w:rFonts w:eastAsia="Calibri"/>
          <w:color w:val="000000" w:themeColor="text1"/>
        </w:rPr>
        <w:t>Vystyti ekspertinę – metodinę veiklą</w:t>
      </w:r>
    </w:p>
    <w:p w:rsidR="005F4E1A" w:rsidRPr="00AD5605" w:rsidRDefault="005F4E1A" w:rsidP="005F4E1A">
      <w:pPr>
        <w:jc w:val="both"/>
        <w:rPr>
          <w:color w:val="000000"/>
        </w:rPr>
      </w:pPr>
    </w:p>
    <w:p w:rsidR="005F4E1A" w:rsidRDefault="005F4E1A" w:rsidP="005F4E1A">
      <w:pPr>
        <w:jc w:val="both"/>
        <w:rPr>
          <w:color w:val="FF0000"/>
        </w:rPr>
      </w:pPr>
    </w:p>
    <w:p w:rsidR="005F4E1A" w:rsidRPr="001460DD" w:rsidRDefault="005F4E1A" w:rsidP="005F4E1A">
      <w:pPr>
        <w:jc w:val="both"/>
        <w:rPr>
          <w:color w:val="000000"/>
        </w:rPr>
      </w:pPr>
      <w:r>
        <w:rPr>
          <w:color w:val="000000"/>
        </w:rPr>
        <w:t>Direktorė</w:t>
      </w:r>
      <w:r>
        <w:rPr>
          <w:color w:val="000000"/>
        </w:rPr>
        <w:tab/>
      </w:r>
      <w:r>
        <w:rPr>
          <w:color w:val="000000"/>
        </w:rPr>
        <w:tab/>
      </w:r>
      <w:r>
        <w:rPr>
          <w:color w:val="000000"/>
        </w:rPr>
        <w:tab/>
      </w:r>
      <w:r>
        <w:rPr>
          <w:color w:val="000000"/>
        </w:rPr>
        <w:tab/>
      </w:r>
      <w:r>
        <w:rPr>
          <w:color w:val="000000"/>
        </w:rPr>
        <w:tab/>
        <w:t xml:space="preserve">                     Diana Stankaitienė</w:t>
      </w:r>
    </w:p>
    <w:p w:rsidR="004273F6" w:rsidRDefault="004273F6" w:rsidP="004273F6">
      <w:pPr>
        <w:jc w:val="both"/>
      </w:pPr>
    </w:p>
    <w:p w:rsidR="004273F6" w:rsidRPr="00832CC9" w:rsidRDefault="004273F6" w:rsidP="004273F6">
      <w:pPr>
        <w:jc w:val="center"/>
      </w:pPr>
    </w:p>
    <w:sectPr w:rsidR="004273F6" w:rsidRPr="00832CC9" w:rsidSect="00D57F27">
      <w:headerReference w:type="default" r:id="rId12"/>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D4D63" w:rsidRDefault="001D4D63" w:rsidP="00D57F27">
      <w:r>
        <w:separator/>
      </w:r>
    </w:p>
  </w:endnote>
  <w:endnote w:type="continuationSeparator" w:id="0">
    <w:p w:rsidR="001D4D63" w:rsidRDefault="001D4D63"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default"/>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D4D63" w:rsidRDefault="001D4D63" w:rsidP="00D57F27">
      <w:r>
        <w:separator/>
      </w:r>
    </w:p>
  </w:footnote>
  <w:footnote w:type="continuationSeparator" w:id="0">
    <w:p w:rsidR="001D4D63" w:rsidRDefault="001D4D63" w:rsidP="00D57F27">
      <w:r>
        <w:continuationSeparator/>
      </w:r>
    </w:p>
  </w:footnote>
  <w:footnote w:id="1">
    <w:p w:rsidR="005F4E1A" w:rsidRPr="000A60FF" w:rsidRDefault="005F4E1A" w:rsidP="005F4E1A">
      <w:pPr>
        <w:pStyle w:val="Puslapioinaostekstas"/>
        <w:rPr>
          <w:color w:val="006600"/>
        </w:rPr>
      </w:pPr>
      <w:r w:rsidRPr="000A60FF">
        <w:rPr>
          <w:rStyle w:val="Puslapioinaosnuoroda"/>
          <w:color w:val="006600"/>
        </w:rPr>
        <w:footnoteRef/>
      </w:r>
      <w:r w:rsidRPr="000A60FF">
        <w:rPr>
          <w:color w:val="006600"/>
        </w:rPr>
        <w:t xml:space="preserve"> Patalpos, Minijos g. 169</w:t>
      </w:r>
      <w:r>
        <w:rPr>
          <w:color w:val="006600"/>
        </w:rPr>
        <w:t xml:space="preserve"> (152 kv. m.)</w:t>
      </w:r>
      <w:r w:rsidRPr="000A60FF">
        <w:rPr>
          <w:color w:val="006600"/>
        </w:rPr>
        <w:t>, vieneriems  metams nuomojamos 4 automobiliams, automobilių padangoms ir techninėms pagalbos priemonėms saugoti.</w:t>
      </w:r>
    </w:p>
  </w:footnote>
  <w:footnote w:id="2">
    <w:p w:rsidR="005F4E1A" w:rsidRPr="00C83D8E" w:rsidRDefault="005F4E1A" w:rsidP="005F4E1A">
      <w:pPr>
        <w:pStyle w:val="Puslapioinaostekstas"/>
        <w:jc w:val="both"/>
        <w:rPr>
          <w:color w:val="006600"/>
          <w:sz w:val="24"/>
          <w:szCs w:val="24"/>
        </w:rPr>
      </w:pPr>
      <w:r w:rsidRPr="009E2DD0">
        <w:rPr>
          <w:rStyle w:val="Puslapioinaosnuoroda"/>
          <w:color w:val="006600"/>
        </w:rPr>
        <w:footnoteRef/>
      </w:r>
      <w:r w:rsidRPr="009E2DD0">
        <w:rPr>
          <w:color w:val="006600"/>
        </w:rPr>
        <w:t xml:space="preserve"> </w:t>
      </w:r>
      <w:r w:rsidRPr="00C83D8E">
        <w:rPr>
          <w:color w:val="006600"/>
          <w:sz w:val="24"/>
          <w:szCs w:val="24"/>
        </w:rPr>
        <w:t>Nustatyta teisinga ir skaidri darbo apmokėjimo sistema, kuri koreguota 3 kartus, atliktos informavimo procedūros, sistema suderinta su Dvišale taryba. Darbuotojams paskiriamas ir mokamas darbo apmokėjimo sistemoje nustatytas darbo užmokestis: pastovioji dalis, kintamoji dalis priedai, priemokos, premijos;</w:t>
      </w:r>
    </w:p>
  </w:footnote>
  <w:footnote w:id="3">
    <w:p w:rsidR="005F4E1A" w:rsidRPr="00C83D8E" w:rsidRDefault="005F4E1A" w:rsidP="005F4E1A">
      <w:pPr>
        <w:suppressAutoHyphens/>
        <w:autoSpaceDN w:val="0"/>
        <w:jc w:val="both"/>
        <w:textAlignment w:val="baseline"/>
        <w:rPr>
          <w:color w:val="006600"/>
        </w:rPr>
      </w:pPr>
      <w:r w:rsidRPr="00C83D8E">
        <w:rPr>
          <w:rStyle w:val="Puslapioinaosnuoroda"/>
          <w:color w:val="006600"/>
        </w:rPr>
        <w:footnoteRef/>
      </w:r>
      <w:r w:rsidRPr="00C83D8E">
        <w:rPr>
          <w:color w:val="006600"/>
        </w:rPr>
        <w:t xml:space="preserve"> </w:t>
      </w:r>
      <w:r w:rsidRPr="00C83D8E">
        <w:rPr>
          <w:color w:val="006600"/>
        </w:rPr>
        <w:t xml:space="preserve">Darbuotojai aprūpinami įranga, darbo ir apsaugos priemonėmis, transportu, organizuojamas  nemokamas darbuotojų periodinis sveikatos patikrinimas ir skiepijimas nuo TBC, hepatito, gripo ir kita, nustatomi telefoninių pokalbių limitai ir už pokalbius apmokama,  darbuotojai draudžiami nuo nelaimingų atsitikimų darbe ir sveikatos draudimu.  </w:t>
      </w:r>
    </w:p>
  </w:footnote>
  <w:footnote w:id="4">
    <w:p w:rsidR="005F4E1A" w:rsidRPr="00C83D8E" w:rsidRDefault="005F4E1A" w:rsidP="005F4E1A">
      <w:pPr>
        <w:pStyle w:val="Puslapioinaostekstas"/>
        <w:jc w:val="both"/>
        <w:rPr>
          <w:color w:val="006600"/>
          <w:sz w:val="24"/>
          <w:szCs w:val="24"/>
        </w:rPr>
      </w:pPr>
      <w:r w:rsidRPr="00C83D8E">
        <w:rPr>
          <w:rStyle w:val="Puslapioinaosnuoroda"/>
          <w:color w:val="006600"/>
          <w:sz w:val="24"/>
          <w:szCs w:val="24"/>
        </w:rPr>
        <w:footnoteRef/>
      </w:r>
      <w:r w:rsidRPr="00C83D8E">
        <w:rPr>
          <w:color w:val="006600"/>
          <w:sz w:val="24"/>
          <w:szCs w:val="24"/>
        </w:rPr>
        <w:t xml:space="preserve"> </w:t>
      </w:r>
      <w:r w:rsidRPr="00C83D8E">
        <w:rPr>
          <w:color w:val="006600"/>
          <w:sz w:val="24"/>
          <w:szCs w:val="24"/>
        </w:rPr>
        <w:t>Darbuotojai dalyvauja priimant sprendimus dėl darbuotojų veiklos vertinimo, saugių darbo sąlygų, viešųjų pirkimų, komandiruočių, kvalifikacijos tobulinimo, tvarkos aprašų rengimo ir kitais svarbiais  veiklos klausiais</w:t>
      </w:r>
    </w:p>
  </w:footnote>
  <w:footnote w:id="5">
    <w:p w:rsidR="005F4E1A" w:rsidRDefault="005F4E1A" w:rsidP="005F4E1A">
      <w:pPr>
        <w:pStyle w:val="Puslapioinaostekstas"/>
      </w:pPr>
      <w:r w:rsidRPr="004E3960">
        <w:rPr>
          <w:rStyle w:val="Puslapioinaosnuoroda"/>
          <w:color w:val="006600"/>
        </w:rPr>
        <w:footnoteRef/>
      </w:r>
      <w:r w:rsidRPr="004E3960">
        <w:rPr>
          <w:color w:val="006600"/>
        </w:rPr>
        <w:t xml:space="preserve"> </w:t>
      </w:r>
      <w:r w:rsidRPr="004E3960">
        <w:rPr>
          <w:color w:val="006600"/>
        </w:rPr>
        <w:t xml:space="preserve">Neskirtos lėšos rūsio ir laiptinės patalpų remontui. </w:t>
      </w:r>
      <w:r>
        <w:rPr>
          <w:color w:val="006600"/>
        </w:rPr>
        <w:t xml:space="preserve">Suremontuotos 8 patalpos, iš jų 7 patalpos 1 aukšte ir 1 patalpa (archyvas) rūsyje. Šių bendras plotas 69,92 kv. m.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36835741"/>
      <w:docPartObj>
        <w:docPartGallery w:val="Page Numbers (Top of Page)"/>
        <w:docPartUnique/>
      </w:docPartObj>
    </w:sdtPr>
    <w:sdtEndPr/>
    <w:sdtContent>
      <w:p w:rsidR="00D57F27" w:rsidRDefault="00D57F27">
        <w:pPr>
          <w:pStyle w:val="Antrats"/>
          <w:jc w:val="center"/>
        </w:pPr>
        <w:r>
          <w:fldChar w:fldCharType="begin"/>
        </w:r>
        <w:r>
          <w:instrText>PAGE   \* MERGEFORMAT</w:instrText>
        </w:r>
        <w:r>
          <w:fldChar w:fldCharType="separate"/>
        </w:r>
        <w:r w:rsidR="00D42B72">
          <w:rPr>
            <w:noProof/>
          </w:rPr>
          <w:t>2</w:t>
        </w:r>
        <w:r>
          <w:fldChar w:fldCharType="end"/>
        </w:r>
      </w:p>
    </w:sdtContent>
  </w:sdt>
  <w:p w:rsidR="00D57F27" w:rsidRDefault="00D57F2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5678E1"/>
    <w:multiLevelType w:val="hybridMultilevel"/>
    <w:tmpl w:val="555E47EC"/>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 w15:restartNumberingAfterBreak="0">
    <w:nsid w:val="1AAB4148"/>
    <w:multiLevelType w:val="hybridMultilevel"/>
    <w:tmpl w:val="7EA62348"/>
    <w:lvl w:ilvl="0" w:tplc="3CFCEE32">
      <w:start w:val="202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BED7B54"/>
    <w:multiLevelType w:val="hybridMultilevel"/>
    <w:tmpl w:val="292CEDB4"/>
    <w:lvl w:ilvl="0" w:tplc="04270001">
      <w:start w:val="1"/>
      <w:numFmt w:val="bullet"/>
      <w:lvlText w:val=""/>
      <w:lvlJc w:val="left"/>
      <w:pPr>
        <w:ind w:left="754" w:hanging="360"/>
      </w:pPr>
      <w:rPr>
        <w:rFonts w:ascii="Symbol" w:hAnsi="Symbol" w:hint="default"/>
      </w:rPr>
    </w:lvl>
    <w:lvl w:ilvl="1" w:tplc="04270003" w:tentative="1">
      <w:start w:val="1"/>
      <w:numFmt w:val="bullet"/>
      <w:lvlText w:val="o"/>
      <w:lvlJc w:val="left"/>
      <w:pPr>
        <w:ind w:left="1474" w:hanging="360"/>
      </w:pPr>
      <w:rPr>
        <w:rFonts w:ascii="Courier New" w:hAnsi="Courier New" w:cs="Courier New" w:hint="default"/>
      </w:rPr>
    </w:lvl>
    <w:lvl w:ilvl="2" w:tplc="04270005" w:tentative="1">
      <w:start w:val="1"/>
      <w:numFmt w:val="bullet"/>
      <w:lvlText w:val=""/>
      <w:lvlJc w:val="left"/>
      <w:pPr>
        <w:ind w:left="2194" w:hanging="360"/>
      </w:pPr>
      <w:rPr>
        <w:rFonts w:ascii="Wingdings" w:hAnsi="Wingdings" w:hint="default"/>
      </w:rPr>
    </w:lvl>
    <w:lvl w:ilvl="3" w:tplc="04270001" w:tentative="1">
      <w:start w:val="1"/>
      <w:numFmt w:val="bullet"/>
      <w:lvlText w:val=""/>
      <w:lvlJc w:val="left"/>
      <w:pPr>
        <w:ind w:left="2914" w:hanging="360"/>
      </w:pPr>
      <w:rPr>
        <w:rFonts w:ascii="Symbol" w:hAnsi="Symbol" w:hint="default"/>
      </w:rPr>
    </w:lvl>
    <w:lvl w:ilvl="4" w:tplc="04270003" w:tentative="1">
      <w:start w:val="1"/>
      <w:numFmt w:val="bullet"/>
      <w:lvlText w:val="o"/>
      <w:lvlJc w:val="left"/>
      <w:pPr>
        <w:ind w:left="3634" w:hanging="360"/>
      </w:pPr>
      <w:rPr>
        <w:rFonts w:ascii="Courier New" w:hAnsi="Courier New" w:cs="Courier New" w:hint="default"/>
      </w:rPr>
    </w:lvl>
    <w:lvl w:ilvl="5" w:tplc="04270005" w:tentative="1">
      <w:start w:val="1"/>
      <w:numFmt w:val="bullet"/>
      <w:lvlText w:val=""/>
      <w:lvlJc w:val="left"/>
      <w:pPr>
        <w:ind w:left="4354" w:hanging="360"/>
      </w:pPr>
      <w:rPr>
        <w:rFonts w:ascii="Wingdings" w:hAnsi="Wingdings" w:hint="default"/>
      </w:rPr>
    </w:lvl>
    <w:lvl w:ilvl="6" w:tplc="04270001" w:tentative="1">
      <w:start w:val="1"/>
      <w:numFmt w:val="bullet"/>
      <w:lvlText w:val=""/>
      <w:lvlJc w:val="left"/>
      <w:pPr>
        <w:ind w:left="5074" w:hanging="360"/>
      </w:pPr>
      <w:rPr>
        <w:rFonts w:ascii="Symbol" w:hAnsi="Symbol" w:hint="default"/>
      </w:rPr>
    </w:lvl>
    <w:lvl w:ilvl="7" w:tplc="04270003" w:tentative="1">
      <w:start w:val="1"/>
      <w:numFmt w:val="bullet"/>
      <w:lvlText w:val="o"/>
      <w:lvlJc w:val="left"/>
      <w:pPr>
        <w:ind w:left="5794" w:hanging="360"/>
      </w:pPr>
      <w:rPr>
        <w:rFonts w:ascii="Courier New" w:hAnsi="Courier New" w:cs="Courier New" w:hint="default"/>
      </w:rPr>
    </w:lvl>
    <w:lvl w:ilvl="8" w:tplc="04270005" w:tentative="1">
      <w:start w:val="1"/>
      <w:numFmt w:val="bullet"/>
      <w:lvlText w:val=""/>
      <w:lvlJc w:val="left"/>
      <w:pPr>
        <w:ind w:left="6514" w:hanging="360"/>
      </w:pPr>
      <w:rPr>
        <w:rFonts w:ascii="Wingdings" w:hAnsi="Wingdings" w:hint="default"/>
      </w:rPr>
    </w:lvl>
  </w:abstractNum>
  <w:abstractNum w:abstractNumId="3" w15:restartNumberingAfterBreak="0">
    <w:nsid w:val="56245F91"/>
    <w:multiLevelType w:val="hybridMultilevel"/>
    <w:tmpl w:val="CB8AE678"/>
    <w:lvl w:ilvl="0" w:tplc="0427000F">
      <w:start w:val="2"/>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72834C00"/>
    <w:multiLevelType w:val="hybridMultilevel"/>
    <w:tmpl w:val="DB084438"/>
    <w:lvl w:ilvl="0" w:tplc="0809000D">
      <w:start w:val="1"/>
      <w:numFmt w:val="bullet"/>
      <w:lvlText w:val=""/>
      <w:lvlJc w:val="left"/>
      <w:pPr>
        <w:ind w:left="1146" w:hanging="360"/>
      </w:pPr>
      <w:rPr>
        <w:rFonts w:ascii="Wingdings" w:hAnsi="Wingdings"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5" w15:restartNumberingAfterBreak="0">
    <w:nsid w:val="743610F7"/>
    <w:multiLevelType w:val="hybridMultilevel"/>
    <w:tmpl w:val="25EADBC0"/>
    <w:lvl w:ilvl="0" w:tplc="F0C8A90E">
      <w:start w:val="2021"/>
      <w:numFmt w:val="decimal"/>
      <w:lvlText w:val="%1"/>
      <w:lvlJc w:val="left"/>
      <w:pPr>
        <w:ind w:left="3032" w:hanging="480"/>
      </w:pPr>
      <w:rPr>
        <w:rFonts w:hint="default"/>
        <w:b/>
      </w:rPr>
    </w:lvl>
    <w:lvl w:ilvl="1" w:tplc="04270019" w:tentative="1">
      <w:start w:val="1"/>
      <w:numFmt w:val="lowerLetter"/>
      <w:lvlText w:val="%2."/>
      <w:lvlJc w:val="left"/>
      <w:pPr>
        <w:ind w:left="2497" w:hanging="360"/>
      </w:pPr>
    </w:lvl>
    <w:lvl w:ilvl="2" w:tplc="0427001B" w:tentative="1">
      <w:start w:val="1"/>
      <w:numFmt w:val="lowerRoman"/>
      <w:lvlText w:val="%3."/>
      <w:lvlJc w:val="right"/>
      <w:pPr>
        <w:ind w:left="3217" w:hanging="180"/>
      </w:pPr>
    </w:lvl>
    <w:lvl w:ilvl="3" w:tplc="0427000F" w:tentative="1">
      <w:start w:val="1"/>
      <w:numFmt w:val="decimal"/>
      <w:lvlText w:val="%4."/>
      <w:lvlJc w:val="left"/>
      <w:pPr>
        <w:ind w:left="3937" w:hanging="360"/>
      </w:pPr>
    </w:lvl>
    <w:lvl w:ilvl="4" w:tplc="04270019" w:tentative="1">
      <w:start w:val="1"/>
      <w:numFmt w:val="lowerLetter"/>
      <w:lvlText w:val="%5."/>
      <w:lvlJc w:val="left"/>
      <w:pPr>
        <w:ind w:left="4657" w:hanging="360"/>
      </w:pPr>
    </w:lvl>
    <w:lvl w:ilvl="5" w:tplc="0427001B" w:tentative="1">
      <w:start w:val="1"/>
      <w:numFmt w:val="lowerRoman"/>
      <w:lvlText w:val="%6."/>
      <w:lvlJc w:val="right"/>
      <w:pPr>
        <w:ind w:left="5377" w:hanging="180"/>
      </w:pPr>
    </w:lvl>
    <w:lvl w:ilvl="6" w:tplc="0427000F" w:tentative="1">
      <w:start w:val="1"/>
      <w:numFmt w:val="decimal"/>
      <w:lvlText w:val="%7."/>
      <w:lvlJc w:val="left"/>
      <w:pPr>
        <w:ind w:left="6097" w:hanging="360"/>
      </w:pPr>
    </w:lvl>
    <w:lvl w:ilvl="7" w:tplc="04270019" w:tentative="1">
      <w:start w:val="1"/>
      <w:numFmt w:val="lowerLetter"/>
      <w:lvlText w:val="%8."/>
      <w:lvlJc w:val="left"/>
      <w:pPr>
        <w:ind w:left="6817" w:hanging="360"/>
      </w:pPr>
    </w:lvl>
    <w:lvl w:ilvl="8" w:tplc="0427001B" w:tentative="1">
      <w:start w:val="1"/>
      <w:numFmt w:val="lowerRoman"/>
      <w:lvlText w:val="%9."/>
      <w:lvlJc w:val="right"/>
      <w:pPr>
        <w:ind w:left="7537" w:hanging="180"/>
      </w:pPr>
    </w:lvl>
  </w:abstractNum>
  <w:num w:numId="1">
    <w:abstractNumId w:val="3"/>
  </w:num>
  <w:num w:numId="2">
    <w:abstractNumId w:val="1"/>
  </w:num>
  <w:num w:numId="3">
    <w:abstractNumId w:val="4"/>
  </w:num>
  <w:num w:numId="4">
    <w:abstractNumId w:val="5"/>
  </w:num>
  <w:num w:numId="5">
    <w:abstractNumId w:val="2"/>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495C"/>
    <w:rsid w:val="0006079E"/>
    <w:rsid w:val="001D4D63"/>
    <w:rsid w:val="00343D40"/>
    <w:rsid w:val="004273F6"/>
    <w:rsid w:val="004476DD"/>
    <w:rsid w:val="004832C8"/>
    <w:rsid w:val="00597EE8"/>
    <w:rsid w:val="005F495C"/>
    <w:rsid w:val="005F4E1A"/>
    <w:rsid w:val="00832CC9"/>
    <w:rsid w:val="008354D5"/>
    <w:rsid w:val="008E6E82"/>
    <w:rsid w:val="00973B53"/>
    <w:rsid w:val="00996C61"/>
    <w:rsid w:val="00AF7D08"/>
    <w:rsid w:val="00B750B6"/>
    <w:rsid w:val="00C81B7B"/>
    <w:rsid w:val="00CA4D3B"/>
    <w:rsid w:val="00D42B72"/>
    <w:rsid w:val="00D57F27"/>
    <w:rsid w:val="00E33871"/>
    <w:rsid w:val="00E56A73"/>
    <w:rsid w:val="00E70645"/>
    <w:rsid w:val="00EA1204"/>
    <w:rsid w:val="00EC21AD"/>
    <w:rsid w:val="00F07E95"/>
    <w:rsid w:val="00F72A1E"/>
    <w:rsid w:val="00FB17E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2C5FEB"/>
  <w15:docId w15:val="{6668A399-077B-4D4F-8F9E-B637B2F9A7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uiPriority w:val="39"/>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 w:type="character" w:styleId="Hipersaitas">
    <w:name w:val="Hyperlink"/>
    <w:basedOn w:val="Numatytasispastraiposriftas"/>
    <w:uiPriority w:val="99"/>
    <w:unhideWhenUsed/>
    <w:rsid w:val="005F4E1A"/>
    <w:rPr>
      <w:color w:val="0000FF" w:themeColor="hyperlink"/>
      <w:u w:val="single"/>
    </w:rPr>
  </w:style>
  <w:style w:type="paragraph" w:styleId="Puslapioinaostekstas">
    <w:name w:val="footnote text"/>
    <w:basedOn w:val="prastasis"/>
    <w:link w:val="PuslapioinaostekstasDiagrama"/>
    <w:uiPriority w:val="99"/>
    <w:unhideWhenUsed/>
    <w:rsid w:val="005F4E1A"/>
    <w:rPr>
      <w:sz w:val="20"/>
      <w:szCs w:val="20"/>
    </w:rPr>
  </w:style>
  <w:style w:type="character" w:customStyle="1" w:styleId="PuslapioinaostekstasDiagrama">
    <w:name w:val="Puslapio išnašos tekstas Diagrama"/>
    <w:basedOn w:val="Numatytasispastraiposriftas"/>
    <w:link w:val="Puslapioinaostekstas"/>
    <w:uiPriority w:val="99"/>
    <w:rsid w:val="005F4E1A"/>
    <w:rPr>
      <w:rFonts w:ascii="Times New Roman" w:eastAsia="Times New Roman" w:hAnsi="Times New Roman" w:cs="Times New Roman"/>
      <w:sz w:val="20"/>
      <w:szCs w:val="20"/>
    </w:rPr>
  </w:style>
  <w:style w:type="character" w:styleId="Puslapioinaosnuoroda">
    <w:name w:val="footnote reference"/>
    <w:basedOn w:val="Numatytasispastraiposriftas"/>
    <w:uiPriority w:val="99"/>
    <w:unhideWhenUsed/>
    <w:rsid w:val="005F4E1A"/>
    <w:rPr>
      <w:vertAlign w:val="superscript"/>
    </w:rPr>
  </w:style>
  <w:style w:type="character" w:customStyle="1" w:styleId="Kursyvas">
    <w:name w:val="Kursyvas"/>
    <w:rsid w:val="005F4E1A"/>
    <w:rPr>
      <w:i/>
    </w:rPr>
  </w:style>
  <w:style w:type="paragraph" w:styleId="Sraopastraipa">
    <w:name w:val="List Paragraph"/>
    <w:basedOn w:val="prastasis"/>
    <w:uiPriority w:val="34"/>
    <w:qFormat/>
    <w:rsid w:val="005F4E1A"/>
    <w:pPr>
      <w:ind w:left="720"/>
      <w:contextualSpacing/>
    </w:pPr>
  </w:style>
  <w:style w:type="paragraph" w:customStyle="1" w:styleId="bodytext">
    <w:name w:val="bodytext"/>
    <w:basedOn w:val="prastasis"/>
    <w:rsid w:val="005F4E1A"/>
    <w:pPr>
      <w:suppressAutoHyphens/>
      <w:autoSpaceDE w:val="0"/>
      <w:autoSpaceDN w:val="0"/>
      <w:ind w:firstLine="312"/>
      <w:jc w:val="both"/>
      <w:textAlignment w:val="baseline"/>
    </w:pPr>
    <w:rPr>
      <w:rFonts w:ascii="TimesLT" w:hAnsi="TimesLT"/>
      <w:sz w:val="20"/>
      <w:szCs w:val="20"/>
      <w:lang w:eastAsia="lt-LT"/>
    </w:rPr>
  </w:style>
  <w:style w:type="paragraph" w:styleId="Pagrindinistekstas">
    <w:name w:val="Body Text"/>
    <w:aliases w:val="Body Text1,Standard paragraph, Char"/>
    <w:basedOn w:val="prastasis"/>
    <w:link w:val="PagrindinistekstasDiagrama"/>
    <w:rsid w:val="005F4E1A"/>
    <w:pPr>
      <w:jc w:val="both"/>
    </w:pPr>
    <w:rPr>
      <w:szCs w:val="20"/>
      <w:lang w:val="en-US"/>
    </w:rPr>
  </w:style>
  <w:style w:type="character" w:customStyle="1" w:styleId="PagrindinistekstasDiagrama">
    <w:name w:val="Pagrindinis tekstas Diagrama"/>
    <w:aliases w:val="Body Text1 Diagrama,Standard paragraph Diagrama, Char Diagrama"/>
    <w:basedOn w:val="Numatytasispastraiposriftas"/>
    <w:link w:val="Pagrindinistekstas"/>
    <w:rsid w:val="005F4E1A"/>
    <w:rPr>
      <w:rFonts w:ascii="Times New Roman" w:eastAsia="Times New Roman" w:hAnsi="Times New Roman" w:cs="Times New Roman"/>
      <w:sz w:val="24"/>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klaipedaspc.lt"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info@klaipedaspc.lt"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klaipedaspc.lt/lt/projektas-%2C%2Csocialiniu-paslaugu-kokybes-gerinimas%2C-taikant-equass-kokybes-sistema" TargetMode="External"/><Relationship Id="rId5" Type="http://schemas.openxmlformats.org/officeDocument/2006/relationships/footnotes" Target="footnotes.xml"/><Relationship Id="rId10" Type="http://schemas.openxmlformats.org/officeDocument/2006/relationships/hyperlink" Target="https://www.klaipedaspc.lt/lt/2021-m-" TargetMode="External"/><Relationship Id="rId4" Type="http://schemas.openxmlformats.org/officeDocument/2006/relationships/webSettings" Target="webSettings.xml"/><Relationship Id="rId9" Type="http://schemas.openxmlformats.org/officeDocument/2006/relationships/hyperlink" Target="https://www.klaipedaspc.lt/lt/2021-m-" TargetMode="Externa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12</Pages>
  <Words>15615</Words>
  <Characters>8901</Characters>
  <Application>Microsoft Office Word</Application>
  <DocSecurity>0</DocSecurity>
  <Lines>74</Lines>
  <Paragraphs>48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24468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Birute Radavičienė</dc:creator>
  <cp:keywords/>
  <dc:description/>
  <cp:lastModifiedBy>Sonata Jakienė</cp:lastModifiedBy>
  <cp:revision>3</cp:revision>
  <dcterms:created xsi:type="dcterms:W3CDTF">2022-03-10T13:27:00Z</dcterms:created>
  <dcterms:modified xsi:type="dcterms:W3CDTF">2022-03-15T11:57:00Z</dcterms:modified>
</cp:coreProperties>
</file>